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0" w:type="dxa"/>
        <w:tblInd w:w="-172" w:type="dxa"/>
        <w:tblLook w:val="01E0"/>
      </w:tblPr>
      <w:tblGrid>
        <w:gridCol w:w="4480"/>
        <w:gridCol w:w="5320"/>
      </w:tblGrid>
      <w:tr w:rsidR="00F87C9E" w:rsidRPr="0023624F" w:rsidTr="00966B85">
        <w:trPr>
          <w:trHeight w:val="1259"/>
        </w:trPr>
        <w:tc>
          <w:tcPr>
            <w:tcW w:w="4480" w:type="dxa"/>
          </w:tcPr>
          <w:p w:rsidR="00F87C9E" w:rsidRPr="00CD5777" w:rsidRDefault="00F87C9E" w:rsidP="00966B85">
            <w:pPr>
              <w:jc w:val="both"/>
              <w:rPr>
                <w:rFonts w:ascii="Times New Roman" w:hAnsi="Times New Roman" w:cs="Times New Roman"/>
                <w:color w:val="000000"/>
                <w:w w:val="90"/>
                <w:sz w:val="24"/>
                <w:lang w:val="nl-NL"/>
              </w:rPr>
            </w:pPr>
            <w:r w:rsidRPr="00CD5777">
              <w:rPr>
                <w:rFonts w:ascii="Times New Roman" w:hAnsi="Times New Roman" w:cs="Times New Roman"/>
                <w:color w:val="000000"/>
                <w:w w:val="90"/>
                <w:sz w:val="24"/>
                <w:lang w:val="nl-NL"/>
              </w:rPr>
              <w:t>TỔNG LIÊN ĐOÀN LAO ĐỘNG VIỆT NAM</w:t>
            </w:r>
          </w:p>
          <w:p w:rsidR="00F87C9E" w:rsidRPr="00CD5777" w:rsidRDefault="00B53CF6" w:rsidP="00966B85">
            <w:pPr>
              <w:ind w:hanging="65"/>
              <w:jc w:val="both"/>
              <w:rPr>
                <w:rFonts w:ascii="Times New Roman" w:hAnsi="Times New Roman" w:cs="Times New Roman"/>
                <w:b/>
                <w:bCs/>
                <w:color w:val="000000"/>
                <w:w w:val="90"/>
                <w:sz w:val="24"/>
                <w:lang w:val="nl-NL"/>
              </w:rPr>
            </w:pPr>
            <w:r>
              <w:rPr>
                <w:rFonts w:ascii="Times New Roman" w:hAnsi="Times New Roman" w:cs="Times New Roman"/>
                <w:b/>
                <w:bCs/>
                <w:noProof/>
                <w:color w:val="000000"/>
                <w:sz w:val="24"/>
              </w:rPr>
              <w:pict>
                <v:shapetype id="_x0000_t32" coordsize="21600,21600" o:spt="32" o:oned="t" path="m,l21600,21600e" filled="f">
                  <v:path arrowok="t" fillok="f" o:connecttype="none"/>
                  <o:lock v:ext="edit" shapetype="t"/>
                </v:shapetype>
                <v:shape id="_x0000_s1028" type="#_x0000_t32" style="position:absolute;left:0;text-align:left;margin-left:-3.7pt;margin-top:12.75pt;width:190.5pt;height:.75pt;flip:y;z-index:251661312" o:connectortype="straight"/>
              </w:pict>
            </w:r>
            <w:r w:rsidR="00F87C9E" w:rsidRPr="00CD5777">
              <w:rPr>
                <w:rFonts w:ascii="Times New Roman" w:hAnsi="Times New Roman" w:cs="Times New Roman"/>
                <w:b/>
                <w:bCs/>
                <w:color w:val="000000"/>
                <w:w w:val="90"/>
                <w:sz w:val="24"/>
                <w:lang w:val="nl-NL"/>
              </w:rPr>
              <w:t>LIÊN ĐOÀN LAO ĐỘNG TỈNH LẠNG SƠN</w:t>
            </w:r>
          </w:p>
          <w:p w:rsidR="00F87C9E" w:rsidRPr="0023624F" w:rsidRDefault="00F87C9E" w:rsidP="00966B85">
            <w:pPr>
              <w:ind w:hanging="65"/>
              <w:jc w:val="both"/>
              <w:rPr>
                <w:rFonts w:ascii="Times New Roman" w:hAnsi="Times New Roman" w:cs="Times New Roman"/>
                <w:color w:val="000000"/>
                <w:sz w:val="26"/>
                <w:szCs w:val="26"/>
                <w:lang w:val="nl-NL"/>
              </w:rPr>
            </w:pPr>
          </w:p>
          <w:p w:rsidR="00F87C9E" w:rsidRPr="0023624F" w:rsidRDefault="00F87C9E" w:rsidP="00966B85">
            <w:pPr>
              <w:ind w:hanging="65"/>
              <w:jc w:val="both"/>
              <w:rPr>
                <w:rFonts w:ascii="Times New Roman" w:hAnsi="Times New Roman" w:cs="Times New Roman"/>
                <w:b/>
                <w:bCs/>
                <w:color w:val="000000"/>
                <w:w w:val="90"/>
                <w:sz w:val="26"/>
                <w:szCs w:val="26"/>
                <w:lang w:val="nl-NL"/>
              </w:rPr>
            </w:pPr>
            <w:r w:rsidRPr="0023624F">
              <w:rPr>
                <w:rFonts w:ascii="Times New Roman" w:hAnsi="Times New Roman" w:cs="Times New Roman"/>
                <w:color w:val="000000"/>
                <w:sz w:val="26"/>
                <w:szCs w:val="26"/>
                <w:lang w:val="nl-NL"/>
              </w:rPr>
              <w:t xml:space="preserve">              Số: </w:t>
            </w:r>
            <w:r w:rsidR="00155487">
              <w:rPr>
                <w:rFonts w:ascii="Times New Roman" w:hAnsi="Times New Roman" w:cs="Times New Roman"/>
                <w:color w:val="000000"/>
                <w:sz w:val="26"/>
                <w:szCs w:val="26"/>
                <w:lang w:val="nl-NL"/>
              </w:rPr>
              <w:t>08</w:t>
            </w:r>
            <w:r w:rsidRPr="0023624F">
              <w:rPr>
                <w:rFonts w:ascii="Times New Roman" w:hAnsi="Times New Roman" w:cs="Times New Roman"/>
                <w:color w:val="000000"/>
                <w:sz w:val="26"/>
                <w:szCs w:val="26"/>
                <w:lang w:val="nl-NL"/>
              </w:rPr>
              <w:t>/HD-LĐLĐ</w:t>
            </w:r>
          </w:p>
        </w:tc>
        <w:tc>
          <w:tcPr>
            <w:tcW w:w="5320" w:type="dxa"/>
          </w:tcPr>
          <w:p w:rsidR="00F87C9E" w:rsidRPr="0023624F" w:rsidRDefault="00F87C9E" w:rsidP="00966B85">
            <w:pPr>
              <w:rPr>
                <w:rFonts w:ascii="Times New Roman" w:hAnsi="Times New Roman" w:cs="Times New Roman"/>
                <w:b/>
                <w:bCs/>
                <w:color w:val="000000"/>
                <w:w w:val="90"/>
                <w:sz w:val="26"/>
                <w:szCs w:val="26"/>
                <w:lang w:val="nl-NL"/>
              </w:rPr>
            </w:pPr>
            <w:r w:rsidRPr="0023624F">
              <w:rPr>
                <w:rFonts w:ascii="Times New Roman" w:hAnsi="Times New Roman" w:cs="Times New Roman"/>
                <w:b/>
                <w:bCs/>
                <w:color w:val="000000"/>
                <w:w w:val="90"/>
                <w:sz w:val="26"/>
                <w:szCs w:val="26"/>
                <w:lang w:val="nl-NL"/>
              </w:rPr>
              <w:t xml:space="preserve">   CỘNG HÒA XÃ HỘI CHỦ NGHĨA VIỆT NAM</w:t>
            </w:r>
          </w:p>
          <w:p w:rsidR="00F87C9E" w:rsidRPr="0023624F" w:rsidRDefault="00F87C9E" w:rsidP="00B1403A">
            <w:pPr>
              <w:jc w:val="center"/>
              <w:rPr>
                <w:rFonts w:ascii="Times New Roman" w:hAnsi="Times New Roman" w:cs="Times New Roman"/>
                <w:b/>
                <w:bCs/>
                <w:color w:val="000000"/>
                <w:w w:val="90"/>
                <w:sz w:val="28"/>
                <w:szCs w:val="28"/>
                <w:lang w:val="nl-NL"/>
              </w:rPr>
            </w:pPr>
            <w:r w:rsidRPr="0023624F">
              <w:rPr>
                <w:rFonts w:ascii="Times New Roman" w:hAnsi="Times New Roman" w:cs="Times New Roman"/>
                <w:b/>
                <w:bCs/>
                <w:color w:val="000000"/>
                <w:w w:val="90"/>
                <w:sz w:val="28"/>
                <w:szCs w:val="28"/>
                <w:lang w:val="nl-NL"/>
              </w:rPr>
              <w:t>Độc lập – Tự do – Hạnh phúc</w:t>
            </w:r>
          </w:p>
          <w:p w:rsidR="00F87C9E" w:rsidRPr="0023624F" w:rsidRDefault="00B53CF6" w:rsidP="00966B85">
            <w:pPr>
              <w:rPr>
                <w:rFonts w:ascii="Times New Roman" w:hAnsi="Times New Roman" w:cs="Times New Roman"/>
                <w:color w:val="000000"/>
                <w:sz w:val="28"/>
                <w:szCs w:val="28"/>
                <w:lang w:val="nl-NL"/>
              </w:rPr>
            </w:pPr>
            <w:r w:rsidRPr="00B53CF6">
              <w:rPr>
                <w:rFonts w:ascii="Times New Roman" w:hAnsi="Times New Roman" w:cs="Times New Roman"/>
                <w:noProof/>
                <w:color w:val="000000"/>
                <w:w w:val="90"/>
                <w:sz w:val="26"/>
                <w:szCs w:val="26"/>
                <w:lang w:val="nl-NL"/>
              </w:rPr>
              <w:pict>
                <v:line id="_x0000_s1026" style="position:absolute;z-index:251660288" from="48.5pt,2.55pt" to="204.8pt,2.55pt"/>
              </w:pict>
            </w:r>
          </w:p>
          <w:p w:rsidR="00F87C9E" w:rsidRPr="00DC1A7E" w:rsidRDefault="00F87C9E" w:rsidP="00966B85">
            <w:pPr>
              <w:rPr>
                <w:rFonts w:ascii="Times New Roman" w:hAnsi="Times New Roman" w:cs="Times New Roman"/>
                <w:i/>
                <w:color w:val="000000"/>
                <w:w w:val="90"/>
                <w:sz w:val="26"/>
                <w:szCs w:val="26"/>
                <w:lang w:val="nl-NL"/>
              </w:rPr>
            </w:pPr>
            <w:r w:rsidRPr="00DC1A7E">
              <w:rPr>
                <w:rFonts w:ascii="Times New Roman" w:hAnsi="Times New Roman" w:cs="Times New Roman"/>
                <w:i/>
                <w:color w:val="000000"/>
                <w:sz w:val="26"/>
                <w:szCs w:val="26"/>
                <w:lang w:val="nl-NL"/>
              </w:rPr>
              <w:t xml:space="preserve">             Lạng Sơn, ngày  </w:t>
            </w:r>
            <w:r w:rsidR="00B1403A">
              <w:rPr>
                <w:rFonts w:ascii="Times New Roman" w:hAnsi="Times New Roman" w:cs="Times New Roman"/>
                <w:i/>
                <w:color w:val="000000"/>
                <w:sz w:val="26"/>
                <w:szCs w:val="26"/>
                <w:lang w:val="nl-NL"/>
              </w:rPr>
              <w:t>24</w:t>
            </w:r>
            <w:r w:rsidRPr="00DC1A7E">
              <w:rPr>
                <w:rFonts w:ascii="Times New Roman" w:hAnsi="Times New Roman" w:cs="Times New Roman"/>
                <w:i/>
                <w:color w:val="000000"/>
                <w:sz w:val="26"/>
                <w:szCs w:val="26"/>
                <w:lang w:val="nl-NL"/>
              </w:rPr>
              <w:t xml:space="preserve">  tháng 01 năm 2019</w:t>
            </w:r>
          </w:p>
        </w:tc>
      </w:tr>
    </w:tbl>
    <w:p w:rsidR="00EC275F" w:rsidRDefault="00EC275F" w:rsidP="00EC275F">
      <w:pPr>
        <w:jc w:val="center"/>
        <w:rPr>
          <w:rFonts w:ascii="Times New Roman" w:hAnsi="Times New Roman" w:cs="Times New Roman"/>
          <w:b/>
          <w:sz w:val="28"/>
          <w:szCs w:val="28"/>
        </w:rPr>
      </w:pPr>
    </w:p>
    <w:p w:rsidR="00320290" w:rsidRPr="0023624F" w:rsidRDefault="00783915" w:rsidP="00EC275F">
      <w:pPr>
        <w:jc w:val="center"/>
        <w:rPr>
          <w:rFonts w:ascii="Times New Roman" w:hAnsi="Times New Roman" w:cs="Times New Roman"/>
          <w:b/>
          <w:sz w:val="28"/>
          <w:szCs w:val="28"/>
        </w:rPr>
      </w:pPr>
      <w:r w:rsidRPr="0023624F">
        <w:rPr>
          <w:rFonts w:ascii="Times New Roman" w:hAnsi="Times New Roman" w:cs="Times New Roman"/>
          <w:b/>
          <w:sz w:val="28"/>
          <w:szCs w:val="28"/>
        </w:rPr>
        <w:t>HƯỚNG DẪN</w:t>
      </w:r>
    </w:p>
    <w:p w:rsidR="00EC275F" w:rsidRDefault="00320290" w:rsidP="00EC275F">
      <w:pPr>
        <w:jc w:val="center"/>
        <w:rPr>
          <w:rFonts w:ascii="Times New Roman" w:hAnsi="Times New Roman" w:cs="Times New Roman"/>
          <w:b/>
          <w:color w:val="000000"/>
          <w:sz w:val="28"/>
          <w:szCs w:val="28"/>
        </w:rPr>
      </w:pPr>
      <w:r w:rsidRPr="0023624F">
        <w:rPr>
          <w:rFonts w:ascii="Times New Roman" w:hAnsi="Times New Roman" w:cs="Times New Roman"/>
          <w:b/>
          <w:color w:val="000000"/>
          <w:sz w:val="28"/>
          <w:szCs w:val="28"/>
        </w:rPr>
        <w:t>Tổ chức các hoạt động kỷ niệm 40 năm Cuộc chiến đấu bảo vệ</w:t>
      </w:r>
    </w:p>
    <w:p w:rsidR="00320290" w:rsidRPr="00EC275F" w:rsidRDefault="00320290" w:rsidP="00EC275F">
      <w:pPr>
        <w:jc w:val="center"/>
        <w:rPr>
          <w:rFonts w:ascii="Times New Roman" w:hAnsi="Times New Roman" w:cs="Times New Roman"/>
          <w:b/>
          <w:color w:val="000000"/>
          <w:sz w:val="28"/>
          <w:szCs w:val="28"/>
        </w:rPr>
      </w:pPr>
      <w:r w:rsidRPr="0023624F">
        <w:rPr>
          <w:rFonts w:ascii="Times New Roman" w:hAnsi="Times New Roman" w:cs="Times New Roman"/>
          <w:b/>
          <w:color w:val="000000"/>
          <w:sz w:val="28"/>
          <w:szCs w:val="28"/>
        </w:rPr>
        <w:t>biên giới phía Bắc của T</w:t>
      </w:r>
      <w:r w:rsidRPr="0023624F">
        <w:rPr>
          <w:rFonts w:ascii="Times New Roman" w:eastAsia="Times New Roman" w:hAnsi="Times New Roman" w:cs="Times New Roman"/>
          <w:b/>
          <w:color w:val="000000"/>
          <w:sz w:val="28"/>
          <w:szCs w:val="28"/>
        </w:rPr>
        <w:t xml:space="preserve">ổ </w:t>
      </w:r>
      <w:r w:rsidRPr="0023624F">
        <w:rPr>
          <w:rFonts w:ascii="Times New Roman" w:hAnsi="Times New Roman" w:cs="Times New Roman"/>
          <w:b/>
          <w:color w:val="000000"/>
          <w:sz w:val="28"/>
          <w:szCs w:val="28"/>
        </w:rPr>
        <w:t>quốc (17/</w:t>
      </w:r>
      <w:r w:rsidRPr="0023624F">
        <w:rPr>
          <w:rFonts w:ascii="Times New Roman" w:eastAsia="Times New Roman" w:hAnsi="Times New Roman" w:cs="Times New Roman"/>
          <w:b/>
          <w:color w:val="000000"/>
          <w:sz w:val="28"/>
          <w:szCs w:val="28"/>
        </w:rPr>
        <w:t>0</w:t>
      </w:r>
      <w:r w:rsidRPr="0023624F">
        <w:rPr>
          <w:rFonts w:ascii="Times New Roman" w:hAnsi="Times New Roman" w:cs="Times New Roman"/>
          <w:b/>
          <w:color w:val="000000"/>
          <w:sz w:val="28"/>
          <w:szCs w:val="28"/>
        </w:rPr>
        <w:t>2/197</w:t>
      </w:r>
      <w:r w:rsidRPr="0023624F">
        <w:rPr>
          <w:rFonts w:ascii="Times New Roman" w:eastAsia="Times New Roman" w:hAnsi="Times New Roman" w:cs="Times New Roman"/>
          <w:b/>
          <w:color w:val="000000"/>
          <w:sz w:val="28"/>
          <w:szCs w:val="28"/>
        </w:rPr>
        <w:t xml:space="preserve">9 </w:t>
      </w:r>
      <w:r w:rsidRPr="0023624F">
        <w:rPr>
          <w:rFonts w:ascii="Times New Roman" w:hAnsi="Times New Roman" w:cs="Times New Roman"/>
          <w:b/>
          <w:color w:val="000000"/>
          <w:sz w:val="28"/>
          <w:szCs w:val="28"/>
        </w:rPr>
        <w:t>- 17/02/2019)</w:t>
      </w:r>
    </w:p>
    <w:p w:rsidR="00851E16" w:rsidRPr="0023624F" w:rsidRDefault="00851E16" w:rsidP="006864CE">
      <w:pPr>
        <w:spacing w:before="60" w:after="60"/>
        <w:ind w:firstLine="720"/>
        <w:jc w:val="center"/>
        <w:rPr>
          <w:rFonts w:ascii="Times New Roman" w:hAnsi="Times New Roman" w:cs="Times New Roman"/>
          <w:b/>
          <w:sz w:val="28"/>
          <w:szCs w:val="28"/>
        </w:rPr>
      </w:pPr>
    </w:p>
    <w:p w:rsidR="007D0183" w:rsidRPr="008D0707" w:rsidRDefault="00851E16"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color w:val="000000"/>
          <w:spacing w:val="-4"/>
          <w:sz w:val="28"/>
          <w:szCs w:val="28"/>
        </w:rPr>
      </w:pPr>
      <w:r w:rsidRPr="0023624F">
        <w:rPr>
          <w:rFonts w:ascii="Times New Roman" w:hAnsi="Times New Roman" w:cs="Times New Roman"/>
          <w:color w:val="000000"/>
          <w:sz w:val="28"/>
          <w:szCs w:val="28"/>
        </w:rPr>
        <w:t xml:space="preserve">Thực hiện Hướng dẫn số 65-HD/BTGTU, ngày 08/01/2019 </w:t>
      </w:r>
      <w:r w:rsidR="00C251E8" w:rsidRPr="0023624F">
        <w:rPr>
          <w:rFonts w:ascii="Times New Roman" w:hAnsi="Times New Roman" w:cs="Times New Roman"/>
          <w:color w:val="000000"/>
          <w:sz w:val="28"/>
          <w:szCs w:val="28"/>
        </w:rPr>
        <w:t>củ</w:t>
      </w:r>
      <w:r w:rsidR="00D1020D" w:rsidRPr="0023624F">
        <w:rPr>
          <w:rFonts w:ascii="Times New Roman" w:hAnsi="Times New Roman" w:cs="Times New Roman"/>
          <w:color w:val="000000"/>
          <w:sz w:val="28"/>
          <w:szCs w:val="28"/>
        </w:rPr>
        <w:t>a Ban T</w:t>
      </w:r>
      <w:r w:rsidR="00C251E8" w:rsidRPr="0023624F">
        <w:rPr>
          <w:rFonts w:ascii="Times New Roman" w:hAnsi="Times New Roman" w:cs="Times New Roman"/>
          <w:color w:val="000000"/>
          <w:sz w:val="28"/>
          <w:szCs w:val="28"/>
        </w:rPr>
        <w:t>uyên giáo tỉnh ủy Lạng Sơn về Tổ chức các hoạt động kỷ niệm 40 năm Cuộc chiến đấu bảo vệ biên giới phía Bắc của T</w:t>
      </w:r>
      <w:r w:rsidR="00C251E8" w:rsidRPr="0023624F">
        <w:rPr>
          <w:rFonts w:ascii="Times New Roman" w:eastAsia="Times New Roman" w:hAnsi="Times New Roman" w:cs="Times New Roman"/>
          <w:color w:val="000000"/>
          <w:sz w:val="28"/>
          <w:szCs w:val="28"/>
        </w:rPr>
        <w:t xml:space="preserve">ổ </w:t>
      </w:r>
      <w:r w:rsidR="00C251E8" w:rsidRPr="0023624F">
        <w:rPr>
          <w:rFonts w:ascii="Times New Roman" w:hAnsi="Times New Roman" w:cs="Times New Roman"/>
          <w:color w:val="000000"/>
          <w:sz w:val="28"/>
          <w:szCs w:val="28"/>
        </w:rPr>
        <w:t>quốc (17/</w:t>
      </w:r>
      <w:r w:rsidR="00C251E8" w:rsidRPr="0023624F">
        <w:rPr>
          <w:rFonts w:ascii="Times New Roman" w:eastAsia="Times New Roman" w:hAnsi="Times New Roman" w:cs="Times New Roman"/>
          <w:color w:val="000000"/>
          <w:sz w:val="28"/>
          <w:szCs w:val="28"/>
        </w:rPr>
        <w:t>0</w:t>
      </w:r>
      <w:r w:rsidR="00C251E8" w:rsidRPr="0023624F">
        <w:rPr>
          <w:rFonts w:ascii="Times New Roman" w:hAnsi="Times New Roman" w:cs="Times New Roman"/>
          <w:color w:val="000000"/>
          <w:sz w:val="28"/>
          <w:szCs w:val="28"/>
        </w:rPr>
        <w:t>2/197</w:t>
      </w:r>
      <w:r w:rsidR="00C251E8" w:rsidRPr="0023624F">
        <w:rPr>
          <w:rFonts w:ascii="Times New Roman" w:eastAsia="Times New Roman" w:hAnsi="Times New Roman" w:cs="Times New Roman"/>
          <w:color w:val="000000"/>
          <w:sz w:val="28"/>
          <w:szCs w:val="28"/>
        </w:rPr>
        <w:t xml:space="preserve">9 </w:t>
      </w:r>
      <w:r w:rsidR="00C251E8" w:rsidRPr="0023624F">
        <w:rPr>
          <w:rFonts w:ascii="Times New Roman" w:hAnsi="Times New Roman" w:cs="Times New Roman"/>
          <w:color w:val="000000"/>
          <w:sz w:val="28"/>
          <w:szCs w:val="28"/>
        </w:rPr>
        <w:t>- 17/02/2019)</w:t>
      </w:r>
      <w:r w:rsidR="00D1020D" w:rsidRPr="0023624F">
        <w:rPr>
          <w:rFonts w:ascii="Times New Roman" w:hAnsi="Times New Roman" w:cs="Times New Roman"/>
          <w:color w:val="000000"/>
          <w:sz w:val="28"/>
          <w:szCs w:val="28"/>
        </w:rPr>
        <w:t xml:space="preserve">, Liên đoàn lao </w:t>
      </w:r>
      <w:r w:rsidR="00D1020D" w:rsidRPr="008D0707">
        <w:rPr>
          <w:rFonts w:ascii="Times New Roman" w:hAnsi="Times New Roman" w:cs="Times New Roman"/>
          <w:color w:val="000000"/>
          <w:spacing w:val="-4"/>
          <w:sz w:val="28"/>
          <w:szCs w:val="28"/>
        </w:rPr>
        <w:t xml:space="preserve">động tỉnh </w:t>
      </w:r>
      <w:r w:rsidRPr="008D0707">
        <w:rPr>
          <w:rFonts w:ascii="Times New Roman" w:hAnsi="Times New Roman" w:cs="Times New Roman"/>
          <w:color w:val="000000"/>
          <w:spacing w:val="-4"/>
          <w:sz w:val="28"/>
          <w:szCs w:val="28"/>
        </w:rPr>
        <w:t>Lạ</w:t>
      </w:r>
      <w:r w:rsidR="00F56C60" w:rsidRPr="008D0707">
        <w:rPr>
          <w:rFonts w:ascii="Times New Roman" w:hAnsi="Times New Roman" w:cs="Times New Roman"/>
          <w:color w:val="000000"/>
          <w:spacing w:val="-4"/>
          <w:sz w:val="28"/>
          <w:szCs w:val="28"/>
        </w:rPr>
        <w:t>ng Sơn</w:t>
      </w:r>
      <w:r w:rsidR="001929C7" w:rsidRPr="008D0707">
        <w:rPr>
          <w:rFonts w:ascii="Times New Roman" w:hAnsi="Times New Roman" w:cs="Times New Roman"/>
          <w:color w:val="000000"/>
          <w:spacing w:val="-4"/>
          <w:sz w:val="28"/>
          <w:szCs w:val="28"/>
        </w:rPr>
        <w:t xml:space="preserve"> hướng dẫn </w:t>
      </w:r>
      <w:r w:rsidR="005F51DD" w:rsidRPr="008D0707">
        <w:rPr>
          <w:rFonts w:ascii="Times New Roman" w:hAnsi="Times New Roman" w:cs="Times New Roman"/>
          <w:color w:val="000000"/>
          <w:spacing w:val="-4"/>
          <w:sz w:val="28"/>
          <w:szCs w:val="28"/>
        </w:rPr>
        <w:t xml:space="preserve">các cấp công đoàn trong tỉnh </w:t>
      </w:r>
      <w:r w:rsidRPr="008D0707">
        <w:rPr>
          <w:rFonts w:ascii="Times New Roman" w:hAnsi="Times New Roman" w:cs="Times New Roman"/>
          <w:color w:val="000000"/>
          <w:spacing w:val="-4"/>
          <w:sz w:val="28"/>
          <w:szCs w:val="28"/>
        </w:rPr>
        <w:t>tổ chức thực hiện như sau:</w:t>
      </w:r>
    </w:p>
    <w:p w:rsidR="001B7F1A" w:rsidRPr="0023624F" w:rsidRDefault="007D0183"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b/>
          <w:color w:val="000000"/>
          <w:sz w:val="28"/>
          <w:szCs w:val="28"/>
        </w:rPr>
      </w:pPr>
      <w:r w:rsidRPr="0023624F">
        <w:rPr>
          <w:rFonts w:ascii="Times New Roman" w:hAnsi="Times New Roman" w:cs="Times New Roman"/>
          <w:b/>
          <w:color w:val="000000"/>
          <w:sz w:val="28"/>
          <w:szCs w:val="28"/>
        </w:rPr>
        <w:t>I. MỤC ĐÍCH, YÊU CẦU</w:t>
      </w:r>
    </w:p>
    <w:p w:rsidR="001B7F1A" w:rsidRPr="0023624F" w:rsidRDefault="005F51DD"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1.</w:t>
      </w:r>
      <w:r w:rsidRPr="0023624F">
        <w:rPr>
          <w:rFonts w:ascii="Times New Roman" w:hAnsi="Times New Roman" w:cs="Times New Roman"/>
          <w:color w:val="000000"/>
          <w:sz w:val="28"/>
          <w:szCs w:val="28"/>
        </w:rPr>
        <w:t xml:space="preserve"> Tuyên truyền để cán bộ, công chức, viên chức, người lao động trên địa bàn </w:t>
      </w:r>
      <w:r w:rsidR="00851E16" w:rsidRPr="0023624F">
        <w:rPr>
          <w:rFonts w:ascii="Times New Roman" w:hAnsi="Times New Roman" w:cs="Times New Roman"/>
          <w:color w:val="000000"/>
          <w:sz w:val="28"/>
          <w:szCs w:val="28"/>
        </w:rPr>
        <w:t xml:space="preserve">hiểu sâu sắc, khách quan về các sự kiện lịch sử trong quan hệ Việt Nam - Trung Quốc, về sự thật lịch sử và chính nghĩa của Việt Nam; tôn vinh và tri ân công lao, đóng </w:t>
      </w:r>
      <w:r w:rsidR="00851E16" w:rsidRPr="0023624F">
        <w:rPr>
          <w:rFonts w:ascii="Times New Roman" w:hAnsi="Times New Roman" w:cs="Times New Roman"/>
          <w:color w:val="000000"/>
          <w:sz w:val="28"/>
          <w:szCs w:val="28"/>
          <w:u w:val="single"/>
        </w:rPr>
        <w:t>g</w:t>
      </w:r>
      <w:r w:rsidR="00851E16" w:rsidRPr="0023624F">
        <w:rPr>
          <w:rFonts w:ascii="Times New Roman" w:hAnsi="Times New Roman" w:cs="Times New Roman"/>
          <w:color w:val="000000"/>
          <w:sz w:val="28"/>
          <w:szCs w:val="28"/>
        </w:rPr>
        <w:t xml:space="preserve">óp to lớn của </w:t>
      </w:r>
      <w:r w:rsidR="00851E16" w:rsidRPr="0023624F">
        <w:rPr>
          <w:rFonts w:ascii="Times New Roman" w:eastAsia="Courier New" w:hAnsi="Times New Roman" w:cs="Times New Roman"/>
          <w:color w:val="000000"/>
          <w:sz w:val="28"/>
          <w:szCs w:val="28"/>
        </w:rPr>
        <w:t>q</w:t>
      </w:r>
      <w:r w:rsidR="00851E16" w:rsidRPr="0023624F">
        <w:rPr>
          <w:rFonts w:ascii="Times New Roman" w:hAnsi="Times New Roman" w:cs="Times New Roman"/>
          <w:color w:val="000000"/>
          <w:sz w:val="28"/>
          <w:szCs w:val="28"/>
        </w:rPr>
        <w:t xml:space="preserve">uân và dân ta trong Cuộc chiến đấu bảo vệ biên </w:t>
      </w:r>
      <w:r w:rsidR="00851E16" w:rsidRPr="0023624F">
        <w:rPr>
          <w:rFonts w:ascii="Times New Roman" w:eastAsia="Courier New" w:hAnsi="Times New Roman" w:cs="Times New Roman"/>
          <w:color w:val="000000"/>
          <w:sz w:val="28"/>
          <w:szCs w:val="28"/>
        </w:rPr>
        <w:t>g</w:t>
      </w:r>
      <w:r w:rsidR="00851E16" w:rsidRPr="0023624F">
        <w:rPr>
          <w:rFonts w:ascii="Times New Roman" w:hAnsi="Times New Roman" w:cs="Times New Roman"/>
          <w:color w:val="000000"/>
          <w:sz w:val="28"/>
          <w:szCs w:val="28"/>
        </w:rPr>
        <w:t>iới phía Bắc của Tổ quốc; phát huy lòng yêu nước, niềm tự hào, tự tôn dân tộc và ý chí kiên cường chống giặc ngoại xâm trong các tầng lớp Nhân dân, quyết tâm thực hiện thắng lợi sự nghiệp đổi mới đất nước, xây dựng và bảo vệ Tổ quố</w:t>
      </w:r>
      <w:r w:rsidR="0052795F" w:rsidRPr="0023624F">
        <w:rPr>
          <w:rFonts w:ascii="Times New Roman" w:hAnsi="Times New Roman" w:cs="Times New Roman"/>
          <w:color w:val="000000"/>
          <w:sz w:val="28"/>
          <w:szCs w:val="28"/>
        </w:rPr>
        <w:t xml:space="preserve">c </w:t>
      </w:r>
      <w:r w:rsidR="00851E16" w:rsidRPr="0023624F">
        <w:rPr>
          <w:rFonts w:ascii="Times New Roman" w:hAnsi="Times New Roman" w:cs="Times New Roman"/>
          <w:color w:val="000000"/>
          <w:sz w:val="28"/>
          <w:szCs w:val="28"/>
        </w:rPr>
        <w:t xml:space="preserve">Việt </w:t>
      </w:r>
      <w:r w:rsidR="00851E16" w:rsidRPr="0023624F">
        <w:rPr>
          <w:rFonts w:ascii="Times New Roman" w:eastAsia="Times New Roman" w:hAnsi="Times New Roman" w:cs="Times New Roman"/>
          <w:color w:val="000000"/>
          <w:sz w:val="28"/>
          <w:szCs w:val="28"/>
        </w:rPr>
        <w:t>N</w:t>
      </w:r>
      <w:r w:rsidR="00851E16" w:rsidRPr="0023624F">
        <w:rPr>
          <w:rFonts w:ascii="Times New Roman" w:hAnsi="Times New Roman" w:cs="Times New Roman"/>
          <w:color w:val="000000"/>
          <w:sz w:val="28"/>
          <w:szCs w:val="28"/>
        </w:rPr>
        <w:t>am xã hội chủ n</w:t>
      </w:r>
      <w:r w:rsidR="00851E16" w:rsidRPr="0023624F">
        <w:rPr>
          <w:rFonts w:ascii="Times New Roman" w:eastAsia="Courier New" w:hAnsi="Times New Roman" w:cs="Times New Roman"/>
          <w:color w:val="000000"/>
          <w:sz w:val="28"/>
          <w:szCs w:val="28"/>
        </w:rPr>
        <w:t>g</w:t>
      </w:r>
      <w:r w:rsidR="00851E16" w:rsidRPr="0023624F">
        <w:rPr>
          <w:rFonts w:ascii="Times New Roman" w:hAnsi="Times New Roman" w:cs="Times New Roman"/>
          <w:color w:val="000000"/>
          <w:sz w:val="28"/>
          <w:szCs w:val="28"/>
        </w:rPr>
        <w:t xml:space="preserve">hĩa trong tình hình mới. </w:t>
      </w:r>
    </w:p>
    <w:p w:rsidR="001B7F1A" w:rsidRPr="0023624F" w:rsidRDefault="00851E16"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color w:val="000000"/>
          <w:sz w:val="28"/>
          <w:szCs w:val="28"/>
        </w:rPr>
      </w:pPr>
      <w:r w:rsidRPr="0023624F">
        <w:rPr>
          <w:rFonts w:ascii="Times New Roman" w:eastAsia="Courier New" w:hAnsi="Times New Roman" w:cs="Times New Roman"/>
          <w:b/>
          <w:color w:val="000000"/>
          <w:sz w:val="28"/>
          <w:szCs w:val="28"/>
        </w:rPr>
        <w:t>2</w:t>
      </w:r>
      <w:r w:rsidRPr="0023624F">
        <w:rPr>
          <w:rFonts w:ascii="Times New Roman" w:hAnsi="Times New Roman" w:cs="Times New Roman"/>
          <w:b/>
          <w:color w:val="000000"/>
          <w:sz w:val="28"/>
          <w:szCs w:val="28"/>
        </w:rPr>
        <w:t>.</w:t>
      </w:r>
      <w:r w:rsidRPr="0023624F">
        <w:rPr>
          <w:rFonts w:ascii="Times New Roman" w:hAnsi="Times New Roman" w:cs="Times New Roman"/>
          <w:color w:val="000000"/>
          <w:sz w:val="28"/>
          <w:szCs w:val="28"/>
        </w:rPr>
        <w:t xml:space="preserve"> Thông qua các hoạt động tuyên truyền, kỷ niệm góp phần giữ gìn và thúc đẩy mối quan hệ láng </w:t>
      </w:r>
      <w:r w:rsidR="000E0FDE">
        <w:rPr>
          <w:rFonts w:ascii="Times New Roman" w:hAnsi="Times New Roman" w:cs="Times New Roman"/>
          <w:color w:val="000000"/>
          <w:sz w:val="28"/>
          <w:szCs w:val="28"/>
        </w:rPr>
        <w:t>gi</w:t>
      </w:r>
      <w:r w:rsidRPr="0023624F">
        <w:rPr>
          <w:rFonts w:ascii="Times New Roman" w:hAnsi="Times New Roman" w:cs="Times New Roman"/>
          <w:color w:val="000000"/>
          <w:sz w:val="28"/>
          <w:szCs w:val="28"/>
        </w:rPr>
        <w:t xml:space="preserve">ềng hữu nghị Việt Nam - Trung Quốc không ngừng phát triển và đi vào thực chất vì lợi ích thiết thực của nhân dân hai nước Việt </w:t>
      </w:r>
      <w:r w:rsidRPr="0023624F">
        <w:rPr>
          <w:rFonts w:ascii="Times New Roman" w:eastAsia="Times New Roman" w:hAnsi="Times New Roman" w:cs="Times New Roman"/>
          <w:color w:val="000000"/>
          <w:sz w:val="28"/>
          <w:szCs w:val="28"/>
        </w:rPr>
        <w:t>N</w:t>
      </w:r>
      <w:r w:rsidRPr="0023624F">
        <w:rPr>
          <w:rFonts w:ascii="Times New Roman" w:hAnsi="Times New Roman" w:cs="Times New Roman"/>
          <w:color w:val="000000"/>
          <w:sz w:val="28"/>
          <w:szCs w:val="28"/>
        </w:rPr>
        <w:t>am - Trung Quốc, vì sự hòa bình, ổn định ở trong khu vực và trên thế giới; đồng thời khẳng định đường lối, chủ trương đ</w:t>
      </w:r>
      <w:r w:rsidRPr="0023624F">
        <w:rPr>
          <w:rFonts w:ascii="Times New Roman" w:eastAsia="Times New Roman" w:hAnsi="Times New Roman" w:cs="Times New Roman"/>
          <w:color w:val="000000"/>
          <w:sz w:val="28"/>
          <w:szCs w:val="28"/>
        </w:rPr>
        <w:t>ố</w:t>
      </w:r>
      <w:r w:rsidRPr="0023624F">
        <w:rPr>
          <w:rFonts w:ascii="Times New Roman" w:hAnsi="Times New Roman" w:cs="Times New Roman"/>
          <w:color w:val="000000"/>
          <w:sz w:val="28"/>
          <w:szCs w:val="28"/>
        </w:rPr>
        <w:t xml:space="preserve">i ngoại nhất quán của Đảng, Nhà nước ta trong quan hệ với các quốc gia, dân tộc trên thế giới, trong đó có Trung Quốc. </w:t>
      </w:r>
    </w:p>
    <w:p w:rsidR="001B7F1A" w:rsidRPr="0023624F" w:rsidRDefault="00851E16"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color w:val="000000"/>
          <w:sz w:val="28"/>
          <w:szCs w:val="28"/>
        </w:rPr>
      </w:pPr>
      <w:r w:rsidRPr="0023624F">
        <w:rPr>
          <w:rFonts w:ascii="Times New Roman" w:eastAsia="Times New Roman" w:hAnsi="Times New Roman" w:cs="Times New Roman"/>
          <w:b/>
          <w:color w:val="000000"/>
          <w:sz w:val="28"/>
          <w:szCs w:val="28"/>
        </w:rPr>
        <w:t>3</w:t>
      </w:r>
      <w:r w:rsidRPr="0023624F">
        <w:rPr>
          <w:rFonts w:ascii="Times New Roman" w:hAnsi="Times New Roman" w:cs="Times New Roman"/>
          <w:b/>
          <w:color w:val="000000"/>
          <w:sz w:val="28"/>
          <w:szCs w:val="28"/>
        </w:rPr>
        <w:t>.</w:t>
      </w:r>
      <w:r w:rsidRPr="0023624F">
        <w:rPr>
          <w:rFonts w:ascii="Times New Roman" w:hAnsi="Times New Roman" w:cs="Times New Roman"/>
          <w:color w:val="000000"/>
          <w:sz w:val="28"/>
          <w:szCs w:val="28"/>
        </w:rPr>
        <w:t xml:space="preserve"> Tổ chức các hoạt động kỷ niệm phù hợp, thiết thực, hiệu quả, bảo đảm hài hòa giữa đối nội và đối ngoại, không để các thế lực thù địch và các phần tử cơ hội chính trị lợi dụng xuyên tạc, chống phá Đảng, Nhà nước ta, kích độ</w:t>
      </w:r>
      <w:r w:rsidR="00F56C60" w:rsidRPr="0023624F">
        <w:rPr>
          <w:rFonts w:ascii="Times New Roman" w:hAnsi="Times New Roman" w:cs="Times New Roman"/>
          <w:color w:val="000000"/>
          <w:sz w:val="28"/>
          <w:szCs w:val="28"/>
        </w:rPr>
        <w:t xml:space="preserve">ng </w:t>
      </w:r>
      <w:r w:rsidRPr="0023624F">
        <w:rPr>
          <w:rFonts w:ascii="Times New Roman" w:hAnsi="Times New Roman" w:cs="Times New Roman"/>
          <w:color w:val="000000"/>
          <w:sz w:val="28"/>
          <w:szCs w:val="28"/>
        </w:rPr>
        <w:t xml:space="preserve">hận thù dân tộc, tâm lý “bài Hoa”, ảnh hưởng tiêu cực đến mối quan hệ hữu nghị Việt Nam - Trung Quốc. </w:t>
      </w:r>
    </w:p>
    <w:p w:rsidR="00C35506" w:rsidRPr="0023624F" w:rsidRDefault="00BC2140" w:rsidP="006864CE">
      <w:pPr>
        <w:pStyle w:val="Normal1"/>
        <w:widowControl w:val="0"/>
        <w:pBdr>
          <w:top w:val="nil"/>
          <w:left w:val="nil"/>
          <w:bottom w:val="nil"/>
          <w:right w:val="nil"/>
          <w:between w:val="nil"/>
        </w:pBdr>
        <w:spacing w:before="60" w:after="60"/>
        <w:jc w:val="both"/>
        <w:rPr>
          <w:rFonts w:ascii="Times New Roman" w:hAnsi="Times New Roman" w:cs="Times New Roman"/>
          <w:b/>
          <w:color w:val="000000"/>
          <w:sz w:val="28"/>
          <w:szCs w:val="28"/>
        </w:rPr>
      </w:pPr>
      <w:r w:rsidRPr="0023624F">
        <w:rPr>
          <w:rFonts w:ascii="Times New Roman" w:hAnsi="Times New Roman" w:cs="Times New Roman"/>
          <w:color w:val="000000"/>
          <w:sz w:val="28"/>
          <w:szCs w:val="28"/>
        </w:rPr>
        <w:tab/>
      </w:r>
      <w:r w:rsidRPr="0023624F">
        <w:rPr>
          <w:rFonts w:ascii="Times New Roman" w:hAnsi="Times New Roman" w:cs="Times New Roman"/>
          <w:b/>
          <w:color w:val="000000"/>
          <w:sz w:val="28"/>
          <w:szCs w:val="28"/>
        </w:rPr>
        <w:t>II. NỘI DUNG</w:t>
      </w:r>
    </w:p>
    <w:p w:rsidR="001B7F1A" w:rsidRPr="0023624F" w:rsidRDefault="00851E16"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1.</w:t>
      </w:r>
      <w:r w:rsidR="000E0FDE" w:rsidRPr="000E0FDE">
        <w:rPr>
          <w:rFonts w:ascii="Times New Roman" w:hAnsi="Times New Roman" w:cs="Times New Roman"/>
          <w:color w:val="000000"/>
          <w:sz w:val="28"/>
          <w:szCs w:val="28"/>
        </w:rPr>
        <w:t>Tuyên truyền n</w:t>
      </w:r>
      <w:r w:rsidRPr="000E0FDE">
        <w:rPr>
          <w:rFonts w:ascii="Times New Roman" w:hAnsi="Times New Roman" w:cs="Times New Roman"/>
          <w:color w:val="000000"/>
          <w:sz w:val="28"/>
          <w:szCs w:val="28"/>
        </w:rPr>
        <w:t>êu</w:t>
      </w:r>
      <w:r w:rsidRPr="0023624F">
        <w:rPr>
          <w:rFonts w:ascii="Times New Roman" w:hAnsi="Times New Roman" w:cs="Times New Roman"/>
          <w:color w:val="000000"/>
          <w:sz w:val="28"/>
          <w:szCs w:val="28"/>
        </w:rPr>
        <w:t xml:space="preserve"> bật khát vọng hòa bình của </w:t>
      </w:r>
      <w:r w:rsidRPr="0023624F">
        <w:rPr>
          <w:rFonts w:ascii="Times New Roman" w:eastAsia="Times New Roman" w:hAnsi="Times New Roman" w:cs="Times New Roman"/>
          <w:color w:val="000000"/>
          <w:sz w:val="28"/>
          <w:szCs w:val="28"/>
        </w:rPr>
        <w:t>Nhâ</w:t>
      </w:r>
      <w:r w:rsidRPr="0023624F">
        <w:rPr>
          <w:rFonts w:ascii="Times New Roman" w:hAnsi="Times New Roman" w:cs="Times New Roman"/>
          <w:color w:val="000000"/>
          <w:sz w:val="28"/>
          <w:szCs w:val="28"/>
        </w:rPr>
        <w:t xml:space="preserve">n dân Việt Nam </w:t>
      </w:r>
      <w:r w:rsidRPr="0023624F">
        <w:rPr>
          <w:rFonts w:ascii="Times New Roman" w:eastAsia="Times New Roman" w:hAnsi="Times New Roman" w:cs="Times New Roman"/>
          <w:color w:val="000000"/>
          <w:sz w:val="28"/>
          <w:szCs w:val="28"/>
        </w:rPr>
        <w:t>sa</w:t>
      </w:r>
      <w:r w:rsidRPr="0023624F">
        <w:rPr>
          <w:rFonts w:ascii="Times New Roman" w:hAnsi="Times New Roman" w:cs="Times New Roman"/>
          <w:color w:val="000000"/>
          <w:sz w:val="28"/>
          <w:szCs w:val="28"/>
        </w:rPr>
        <w:t>u nh</w:t>
      </w:r>
      <w:r w:rsidRPr="0023624F">
        <w:rPr>
          <w:rFonts w:ascii="Times New Roman" w:eastAsia="Times New Roman" w:hAnsi="Times New Roman" w:cs="Times New Roman"/>
          <w:color w:val="000000"/>
          <w:sz w:val="28"/>
          <w:szCs w:val="28"/>
        </w:rPr>
        <w:t>iều thậ</w:t>
      </w:r>
      <w:r w:rsidRPr="0023624F">
        <w:rPr>
          <w:rFonts w:ascii="Times New Roman" w:hAnsi="Times New Roman" w:cs="Times New Roman"/>
          <w:color w:val="000000"/>
          <w:sz w:val="28"/>
          <w:szCs w:val="28"/>
        </w:rPr>
        <w:t>p kỷ phải đương đầu với cuộc chiến tranh chống thực d</w:t>
      </w:r>
      <w:r w:rsidRPr="0023624F">
        <w:rPr>
          <w:rFonts w:ascii="Times New Roman" w:eastAsia="Times New Roman" w:hAnsi="Times New Roman" w:cs="Times New Roman"/>
          <w:color w:val="000000"/>
          <w:sz w:val="28"/>
          <w:szCs w:val="28"/>
        </w:rPr>
        <w:t>â</w:t>
      </w:r>
      <w:r w:rsidRPr="0023624F">
        <w:rPr>
          <w:rFonts w:ascii="Times New Roman" w:hAnsi="Times New Roman" w:cs="Times New Roman"/>
          <w:color w:val="000000"/>
          <w:sz w:val="28"/>
          <w:szCs w:val="28"/>
        </w:rPr>
        <w:t>n Pháp và đế quốc Mỹ xâm lược, cuộc chiến tranh xâm lược biên giới Tây Nam - Việ</w:t>
      </w:r>
      <w:r w:rsidRPr="0023624F">
        <w:rPr>
          <w:rFonts w:ascii="Times New Roman" w:eastAsia="Times New Roman" w:hAnsi="Times New Roman" w:cs="Times New Roman"/>
          <w:color w:val="000000"/>
          <w:sz w:val="28"/>
          <w:szCs w:val="28"/>
        </w:rPr>
        <w:t>t N</w:t>
      </w:r>
      <w:r w:rsidRPr="0023624F">
        <w:rPr>
          <w:rFonts w:ascii="Times New Roman" w:hAnsi="Times New Roman" w:cs="Times New Roman"/>
          <w:color w:val="000000"/>
          <w:sz w:val="28"/>
          <w:szCs w:val="28"/>
        </w:rPr>
        <w:t>am của tậ</w:t>
      </w:r>
      <w:r w:rsidR="000E0FDE">
        <w:rPr>
          <w:rFonts w:ascii="Times New Roman" w:hAnsi="Times New Roman" w:cs="Times New Roman"/>
          <w:color w:val="000000"/>
          <w:sz w:val="28"/>
          <w:szCs w:val="28"/>
        </w:rPr>
        <w:t xml:space="preserve">p đoàn </w:t>
      </w:r>
      <w:r w:rsidRPr="0023624F">
        <w:rPr>
          <w:rFonts w:ascii="Times New Roman" w:hAnsi="Times New Roman" w:cs="Times New Roman"/>
          <w:color w:val="000000"/>
          <w:sz w:val="28"/>
          <w:szCs w:val="28"/>
        </w:rPr>
        <w:t xml:space="preserve">Pôn Pốt; phản ánh trung thực, khách quan về các sự kiện </w:t>
      </w:r>
      <w:r w:rsidRPr="0023624F">
        <w:rPr>
          <w:rFonts w:ascii="Times New Roman" w:eastAsia="Times New Roman" w:hAnsi="Times New Roman" w:cs="Times New Roman"/>
          <w:color w:val="000000"/>
          <w:sz w:val="28"/>
          <w:szCs w:val="28"/>
        </w:rPr>
        <w:t>lị</w:t>
      </w:r>
      <w:r w:rsidRPr="0023624F">
        <w:rPr>
          <w:rFonts w:ascii="Times New Roman" w:hAnsi="Times New Roman" w:cs="Times New Roman"/>
          <w:color w:val="000000"/>
          <w:sz w:val="28"/>
          <w:szCs w:val="28"/>
        </w:rPr>
        <w:t xml:space="preserve">ch sử trong quan hệ </w:t>
      </w:r>
      <w:r w:rsidRPr="0023624F">
        <w:rPr>
          <w:rFonts w:ascii="Times New Roman" w:eastAsia="Times New Roman" w:hAnsi="Times New Roman" w:cs="Times New Roman"/>
          <w:color w:val="000000"/>
          <w:sz w:val="28"/>
          <w:szCs w:val="28"/>
        </w:rPr>
        <w:t xml:space="preserve">Việt </w:t>
      </w:r>
      <w:r w:rsidRPr="0023624F">
        <w:rPr>
          <w:rFonts w:ascii="Times New Roman" w:eastAsia="Times New Roman" w:hAnsi="Times New Roman" w:cs="Times New Roman"/>
          <w:color w:val="000000"/>
          <w:sz w:val="28"/>
          <w:szCs w:val="28"/>
        </w:rPr>
        <w:lastRenderedPageBreak/>
        <w:t>Na</w:t>
      </w:r>
      <w:r w:rsidRPr="0023624F">
        <w:rPr>
          <w:rFonts w:ascii="Times New Roman" w:hAnsi="Times New Roman" w:cs="Times New Roman"/>
          <w:color w:val="000000"/>
          <w:sz w:val="28"/>
          <w:szCs w:val="28"/>
        </w:rPr>
        <w:t xml:space="preserve">m - Trung Quốc bao gồm cả sự ủng hộ và giúp đỡ của Trung Quốc dành cho sự </w:t>
      </w:r>
      <w:r w:rsidRPr="0023624F">
        <w:rPr>
          <w:rFonts w:ascii="Times New Roman" w:eastAsia="Times New Roman" w:hAnsi="Times New Roman" w:cs="Times New Roman"/>
          <w:color w:val="000000"/>
          <w:sz w:val="28"/>
          <w:szCs w:val="28"/>
        </w:rPr>
        <w:t>ng</w:t>
      </w:r>
      <w:r w:rsidRPr="0023624F">
        <w:rPr>
          <w:rFonts w:ascii="Times New Roman" w:hAnsi="Times New Roman" w:cs="Times New Roman"/>
          <w:color w:val="000000"/>
          <w:sz w:val="28"/>
          <w:szCs w:val="28"/>
        </w:rPr>
        <w:t>h</w:t>
      </w:r>
      <w:r w:rsidRPr="0023624F">
        <w:rPr>
          <w:rFonts w:ascii="Times New Roman" w:eastAsia="Times New Roman" w:hAnsi="Times New Roman" w:cs="Times New Roman"/>
          <w:color w:val="000000"/>
          <w:sz w:val="28"/>
          <w:szCs w:val="28"/>
        </w:rPr>
        <w:t>i</w:t>
      </w:r>
      <w:r w:rsidRPr="0023624F">
        <w:rPr>
          <w:rFonts w:ascii="Times New Roman" w:hAnsi="Times New Roman" w:cs="Times New Roman"/>
          <w:color w:val="000000"/>
          <w:sz w:val="28"/>
          <w:szCs w:val="28"/>
        </w:rPr>
        <w:t>ệp cách mạng giải phóng dân tộc và thống nhất đất nước của Nhân dân Việt Nam; làm rõ sự thật, tính chính nghĩa và bản chất Cuộc chiến đấu bả</w:t>
      </w:r>
      <w:r w:rsidR="00F56C60" w:rsidRPr="0023624F">
        <w:rPr>
          <w:rFonts w:ascii="Times New Roman" w:hAnsi="Times New Roman" w:cs="Times New Roman"/>
          <w:color w:val="000000"/>
          <w:sz w:val="28"/>
          <w:szCs w:val="28"/>
        </w:rPr>
        <w:t>o</w:t>
      </w:r>
      <w:r w:rsidRPr="0023624F">
        <w:rPr>
          <w:rFonts w:ascii="Times New Roman" w:hAnsi="Times New Roman" w:cs="Times New Roman"/>
          <w:color w:val="000000"/>
          <w:sz w:val="28"/>
          <w:szCs w:val="28"/>
        </w:rPr>
        <w:t xml:space="preserve"> vệ biên giới phía Bắc của Tổ quốc; khẳng đ</w:t>
      </w:r>
      <w:r w:rsidRPr="0023624F">
        <w:rPr>
          <w:rFonts w:ascii="Times New Roman" w:eastAsia="Times New Roman" w:hAnsi="Times New Roman" w:cs="Times New Roman"/>
          <w:color w:val="000000"/>
          <w:sz w:val="28"/>
          <w:szCs w:val="28"/>
        </w:rPr>
        <w:t>ị</w:t>
      </w:r>
      <w:r w:rsidRPr="0023624F">
        <w:rPr>
          <w:rFonts w:ascii="Times New Roman" w:hAnsi="Times New Roman" w:cs="Times New Roman"/>
          <w:color w:val="000000"/>
          <w:sz w:val="28"/>
          <w:szCs w:val="28"/>
        </w:rPr>
        <w:t>nh quyền tự vệ chính đáng của Việt Nam để bả</w:t>
      </w:r>
      <w:r w:rsidRPr="0023624F">
        <w:rPr>
          <w:rFonts w:ascii="Times New Roman" w:eastAsia="Times New Roman" w:hAnsi="Times New Roman" w:cs="Times New Roman"/>
          <w:color w:val="000000"/>
          <w:sz w:val="28"/>
          <w:szCs w:val="28"/>
        </w:rPr>
        <w:t xml:space="preserve">o </w:t>
      </w:r>
      <w:r w:rsidRPr="0023624F">
        <w:rPr>
          <w:rFonts w:ascii="Times New Roman" w:hAnsi="Times New Roman" w:cs="Times New Roman"/>
          <w:color w:val="000000"/>
          <w:sz w:val="28"/>
          <w:szCs w:val="28"/>
        </w:rPr>
        <w:t xml:space="preserve">vệ chủ quyền và lãnh thổ thiêng liêng của Tổ quốc, bảo vệ tính mạng, tài sản của </w:t>
      </w:r>
      <w:r w:rsidRPr="0023624F">
        <w:rPr>
          <w:rFonts w:ascii="Times New Roman" w:eastAsia="Times New Roman" w:hAnsi="Times New Roman" w:cs="Times New Roman"/>
          <w:color w:val="000000"/>
          <w:sz w:val="28"/>
          <w:szCs w:val="28"/>
        </w:rPr>
        <w:t>Nhâ</w:t>
      </w:r>
      <w:r w:rsidRPr="0023624F">
        <w:rPr>
          <w:rFonts w:ascii="Times New Roman" w:hAnsi="Times New Roman" w:cs="Times New Roman"/>
          <w:color w:val="000000"/>
          <w:sz w:val="28"/>
          <w:szCs w:val="28"/>
        </w:rPr>
        <w:t>n dân Việt Nam. Đây là việc làm phù hợp với luật pháp quốc tế, bất cứ quốc gia, dân tộc nào trên thế giới yêu chuộng hòa bình và tôn trọng luật pháp quốc tế đều đồng tình và ủng hộ C</w:t>
      </w:r>
      <w:r w:rsidRPr="0023624F">
        <w:rPr>
          <w:rFonts w:ascii="Times New Roman" w:eastAsia="Times New Roman" w:hAnsi="Times New Roman" w:cs="Times New Roman"/>
          <w:color w:val="000000"/>
          <w:sz w:val="28"/>
          <w:szCs w:val="28"/>
        </w:rPr>
        <w:t>uộ</w:t>
      </w:r>
      <w:r w:rsidRPr="0023624F">
        <w:rPr>
          <w:rFonts w:ascii="Times New Roman" w:hAnsi="Times New Roman" w:cs="Times New Roman"/>
          <w:color w:val="000000"/>
          <w:sz w:val="28"/>
          <w:szCs w:val="28"/>
        </w:rPr>
        <w:t xml:space="preserve">c chiến đấu chính nghĩa của </w:t>
      </w:r>
      <w:r w:rsidRPr="0023624F">
        <w:rPr>
          <w:rFonts w:ascii="Times New Roman" w:eastAsia="Times New Roman" w:hAnsi="Times New Roman" w:cs="Times New Roman"/>
          <w:color w:val="000000"/>
          <w:sz w:val="28"/>
          <w:szCs w:val="28"/>
        </w:rPr>
        <w:t>N</w:t>
      </w:r>
      <w:r w:rsidRPr="0023624F">
        <w:rPr>
          <w:rFonts w:ascii="Times New Roman" w:hAnsi="Times New Roman" w:cs="Times New Roman"/>
          <w:color w:val="000000"/>
          <w:sz w:val="28"/>
          <w:szCs w:val="28"/>
        </w:rPr>
        <w:t xml:space="preserve">hân dân Việt Nam. </w:t>
      </w:r>
    </w:p>
    <w:p w:rsidR="00F56C60"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eastAsia="Courier New" w:hAnsi="Times New Roman" w:cs="Times New Roman"/>
          <w:b/>
          <w:color w:val="000000"/>
          <w:sz w:val="28"/>
          <w:szCs w:val="28"/>
        </w:rPr>
        <w:t>2</w:t>
      </w:r>
      <w:r w:rsidRPr="0023624F">
        <w:rPr>
          <w:rFonts w:ascii="Times New Roman" w:hAnsi="Times New Roman" w:cs="Times New Roman"/>
          <w:b/>
          <w:color w:val="000000"/>
          <w:sz w:val="28"/>
          <w:szCs w:val="28"/>
        </w:rPr>
        <w:t>.</w:t>
      </w:r>
      <w:r w:rsidRPr="0023624F">
        <w:rPr>
          <w:rFonts w:ascii="Times New Roman" w:hAnsi="Times New Roman" w:cs="Times New Roman"/>
          <w:color w:val="000000"/>
          <w:sz w:val="28"/>
          <w:szCs w:val="28"/>
        </w:rPr>
        <w:t xml:space="preserve"> Tuyên truyền tinh thần anh dũng, quyết tâm bảo vệ chủ quyền và toàn vẹn lãnh thổ thiêng liêng của quân và dân ta trong những ng</w:t>
      </w:r>
      <w:r w:rsidRPr="0023624F">
        <w:rPr>
          <w:rFonts w:ascii="Times New Roman" w:eastAsia="Courier New" w:hAnsi="Times New Roman" w:cs="Times New Roman"/>
          <w:color w:val="000000"/>
          <w:sz w:val="28"/>
          <w:szCs w:val="28"/>
        </w:rPr>
        <w:t>à</w:t>
      </w:r>
      <w:r w:rsidRPr="0023624F">
        <w:rPr>
          <w:rFonts w:ascii="Times New Roman" w:hAnsi="Times New Roman" w:cs="Times New Roman"/>
          <w:color w:val="000000"/>
          <w:sz w:val="28"/>
          <w:szCs w:val="28"/>
        </w:rPr>
        <w:t>y tháng đầy gian khổ, ác liệt trên các mặt trận: Lạng Sơn, Cao Bằng, Hoàn</w:t>
      </w:r>
      <w:r w:rsidRPr="0023624F">
        <w:rPr>
          <w:rFonts w:ascii="Times New Roman" w:hAnsi="Times New Roman" w:cs="Times New Roman"/>
          <w:color w:val="000000"/>
          <w:sz w:val="28"/>
          <w:szCs w:val="28"/>
          <w:u w:val="single"/>
        </w:rPr>
        <w:t xml:space="preserve">g </w:t>
      </w:r>
      <w:r w:rsidRPr="0023624F">
        <w:rPr>
          <w:rFonts w:ascii="Times New Roman" w:hAnsi="Times New Roman" w:cs="Times New Roman"/>
          <w:color w:val="000000"/>
          <w:sz w:val="28"/>
          <w:szCs w:val="28"/>
        </w:rPr>
        <w:t xml:space="preserve">Liên Sơn (nay là tỉnh </w:t>
      </w:r>
      <w:r w:rsidRPr="0023624F">
        <w:rPr>
          <w:rFonts w:ascii="Times New Roman" w:eastAsia="Times New Roman" w:hAnsi="Times New Roman" w:cs="Times New Roman"/>
          <w:color w:val="000000"/>
          <w:sz w:val="28"/>
          <w:szCs w:val="28"/>
        </w:rPr>
        <w:t>L</w:t>
      </w:r>
      <w:r w:rsidRPr="0023624F">
        <w:rPr>
          <w:rFonts w:ascii="Times New Roman" w:eastAsia="Courier New" w:hAnsi="Times New Roman" w:cs="Times New Roman"/>
          <w:color w:val="000000"/>
          <w:sz w:val="28"/>
          <w:szCs w:val="28"/>
        </w:rPr>
        <w:t>à</w:t>
      </w:r>
      <w:r w:rsidRPr="0023624F">
        <w:rPr>
          <w:rFonts w:ascii="Times New Roman" w:eastAsia="Times New Roman" w:hAnsi="Times New Roman" w:cs="Times New Roman"/>
          <w:color w:val="000000"/>
          <w:sz w:val="28"/>
          <w:szCs w:val="28"/>
        </w:rPr>
        <w:t xml:space="preserve">o </w:t>
      </w:r>
      <w:r w:rsidRPr="0023624F">
        <w:rPr>
          <w:rFonts w:ascii="Times New Roman" w:hAnsi="Times New Roman" w:cs="Times New Roman"/>
          <w:color w:val="000000"/>
          <w:sz w:val="28"/>
          <w:szCs w:val="28"/>
        </w:rPr>
        <w:t xml:space="preserve">Cai và Yên Bái), Lai Châu, Hà Tuyên (nay </w:t>
      </w:r>
      <w:r w:rsidRPr="0023624F">
        <w:rPr>
          <w:rFonts w:ascii="Times New Roman" w:eastAsia="Times New Roman" w:hAnsi="Times New Roman" w:cs="Times New Roman"/>
          <w:color w:val="000000"/>
          <w:sz w:val="28"/>
          <w:szCs w:val="28"/>
        </w:rPr>
        <w:t>l</w:t>
      </w:r>
      <w:r w:rsidRPr="0023624F">
        <w:rPr>
          <w:rFonts w:ascii="Times New Roman" w:hAnsi="Times New Roman" w:cs="Times New Roman"/>
          <w:color w:val="000000"/>
          <w:sz w:val="28"/>
          <w:szCs w:val="28"/>
        </w:rPr>
        <w:t>à t</w:t>
      </w:r>
      <w:r w:rsidRPr="0023624F">
        <w:rPr>
          <w:rFonts w:ascii="Times New Roman" w:eastAsia="Times New Roman" w:hAnsi="Times New Roman" w:cs="Times New Roman"/>
          <w:color w:val="000000"/>
          <w:sz w:val="28"/>
          <w:szCs w:val="28"/>
        </w:rPr>
        <w:t xml:space="preserve">ỉnh Hà </w:t>
      </w:r>
      <w:r w:rsidRPr="0023624F">
        <w:rPr>
          <w:rFonts w:ascii="Times New Roman" w:hAnsi="Times New Roman" w:cs="Times New Roman"/>
          <w:color w:val="000000"/>
          <w:sz w:val="28"/>
          <w:szCs w:val="28"/>
        </w:rPr>
        <w:t xml:space="preserve">Giang và </w:t>
      </w:r>
      <w:r w:rsidRPr="0023624F">
        <w:rPr>
          <w:rFonts w:ascii="Times New Roman" w:eastAsia="Times New Roman" w:hAnsi="Times New Roman" w:cs="Times New Roman"/>
          <w:color w:val="000000"/>
          <w:sz w:val="28"/>
          <w:szCs w:val="28"/>
        </w:rPr>
        <w:t>Tuy</w:t>
      </w:r>
      <w:r w:rsidRPr="0023624F">
        <w:rPr>
          <w:rFonts w:ascii="Times New Roman" w:hAnsi="Times New Roman" w:cs="Times New Roman"/>
          <w:color w:val="000000"/>
          <w:sz w:val="28"/>
          <w:szCs w:val="28"/>
        </w:rPr>
        <w:t xml:space="preserve">ên </w:t>
      </w:r>
      <w:r w:rsidRPr="000E0FDE">
        <w:rPr>
          <w:rFonts w:ascii="Times New Roman" w:eastAsia="Times New Roman" w:hAnsi="Times New Roman" w:cs="Times New Roman"/>
          <w:color w:val="000000"/>
          <w:sz w:val="28"/>
          <w:szCs w:val="28"/>
        </w:rPr>
        <w:t>Q</w:t>
      </w:r>
      <w:r w:rsidRPr="0023624F">
        <w:rPr>
          <w:rFonts w:ascii="Times New Roman" w:hAnsi="Times New Roman" w:cs="Times New Roman"/>
          <w:color w:val="000000"/>
          <w:sz w:val="28"/>
          <w:szCs w:val="28"/>
        </w:rPr>
        <w:t xml:space="preserve">uang), Quảng Ninh; tôn vinh và tri ân sâu sắc công lao, đóng góp to lớn của các anh hùng liệt sỹ, các cán bộ chiến sỹ và đồng bào cả nước, nhất là quân và dân các tỉnh biên giới phía Bắc của Tổ quốc nói chung, Lạng </w:t>
      </w:r>
      <w:r w:rsidRPr="0023624F">
        <w:rPr>
          <w:rFonts w:ascii="Times New Roman" w:eastAsia="Times New Roman" w:hAnsi="Times New Roman" w:cs="Times New Roman"/>
          <w:color w:val="000000"/>
          <w:sz w:val="28"/>
          <w:szCs w:val="28"/>
        </w:rPr>
        <w:t>S</w:t>
      </w:r>
      <w:r w:rsidRPr="0023624F">
        <w:rPr>
          <w:rFonts w:ascii="Times New Roman" w:hAnsi="Times New Roman" w:cs="Times New Roman"/>
          <w:color w:val="000000"/>
          <w:sz w:val="28"/>
          <w:szCs w:val="28"/>
        </w:rPr>
        <w:t xml:space="preserve">ơn nói riêng trong Cuộc chiến đấu bảo vệ biên giới phía Bắc của Tổ quốc. </w:t>
      </w:r>
    </w:p>
    <w:p w:rsidR="00E8608B"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3.</w:t>
      </w:r>
      <w:r w:rsidRPr="0023624F">
        <w:rPr>
          <w:rFonts w:ascii="Times New Roman" w:hAnsi="Times New Roman" w:cs="Times New Roman"/>
          <w:color w:val="000000"/>
          <w:sz w:val="28"/>
          <w:szCs w:val="28"/>
        </w:rPr>
        <w:t xml:space="preserve"> Tuyên truyền về lòng bao dung của Việt Nam qua các cuộc chiến tranh; khẳng định những nỗ lực của Việt Nam đối với việc giữ gìn môi trường hòa bình, ổn định trong khu vực và trên thế giới; cổ vũ những sáng kiến và việc làm thiết thực vì sự hòa bình, ổn định và phát triển thịnh vượn</w:t>
      </w:r>
      <w:r w:rsidRPr="0023624F">
        <w:rPr>
          <w:rFonts w:ascii="Times New Roman" w:hAnsi="Times New Roman" w:cs="Times New Roman"/>
          <w:color w:val="000000"/>
          <w:sz w:val="28"/>
          <w:szCs w:val="28"/>
          <w:u w:val="single"/>
        </w:rPr>
        <w:t>g</w:t>
      </w:r>
      <w:r w:rsidRPr="0023624F">
        <w:rPr>
          <w:rFonts w:ascii="Times New Roman" w:hAnsi="Times New Roman" w:cs="Times New Roman"/>
          <w:color w:val="000000"/>
          <w:sz w:val="28"/>
          <w:szCs w:val="28"/>
        </w:rPr>
        <w:t xml:space="preserve">, bền vững của các quốc gia, dân tộc trên toàn thế giới.. . </w:t>
      </w:r>
    </w:p>
    <w:p w:rsidR="00E8608B"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4.</w:t>
      </w:r>
      <w:r w:rsidRPr="0023624F">
        <w:rPr>
          <w:rFonts w:ascii="Times New Roman" w:hAnsi="Times New Roman" w:cs="Times New Roman"/>
          <w:color w:val="000000"/>
          <w:sz w:val="28"/>
          <w:szCs w:val="28"/>
        </w:rPr>
        <w:t xml:space="preserve"> Tuyên truyền đường lối, chủ trương đối ngoại nhất quán của Đảng, Nhà nước ta trong quan hệ với Trung Quốc; khẳng định Đảng, Nhà nước và Nhân dân Việt Nam luôn tôn trọng nhận thức của Lãnh đạo cấp cao hai nước Việt Nam - Trung Quốc “Gác lại quá khứ, hướng đến tương lai”, không ngừng vun đắp mối quan hệ hữu nghị Việ</w:t>
      </w:r>
      <w:r w:rsidRPr="0023624F">
        <w:rPr>
          <w:rFonts w:ascii="Times New Roman" w:eastAsia="Times New Roman" w:hAnsi="Times New Roman" w:cs="Times New Roman"/>
          <w:color w:val="000000"/>
          <w:sz w:val="28"/>
          <w:szCs w:val="28"/>
        </w:rPr>
        <w:t>t N</w:t>
      </w:r>
      <w:r w:rsidRPr="0023624F">
        <w:rPr>
          <w:rFonts w:ascii="Times New Roman" w:hAnsi="Times New Roman" w:cs="Times New Roman"/>
          <w:color w:val="000000"/>
          <w:sz w:val="28"/>
          <w:szCs w:val="28"/>
        </w:rPr>
        <w:t>am - Trung Quốc ngày càng phát triển; tôn vinh những sáng kiến, đóng góp thiết thực ở trong và ngoài nước đ</w:t>
      </w:r>
      <w:r w:rsidRPr="0023624F">
        <w:rPr>
          <w:rFonts w:ascii="Times New Roman" w:eastAsia="Times New Roman" w:hAnsi="Times New Roman" w:cs="Times New Roman"/>
          <w:color w:val="000000"/>
          <w:sz w:val="28"/>
          <w:szCs w:val="28"/>
        </w:rPr>
        <w:t>ố</w:t>
      </w:r>
      <w:r w:rsidRPr="0023624F">
        <w:rPr>
          <w:rFonts w:ascii="Times New Roman" w:hAnsi="Times New Roman" w:cs="Times New Roman"/>
          <w:color w:val="000000"/>
          <w:sz w:val="28"/>
          <w:szCs w:val="28"/>
        </w:rPr>
        <w:t xml:space="preserve">i với việc giữ gìn và tăng cường tình đoàn kết, hữu nghị, hợp tác Việt Nam - Trung Quốc; đấu tranh, phản bác thông tin, quan điểm sai trái, xuyên tạc sự thật lịch sử, “diễn biến hòa bình”, vu cáo, lợi dụng sự kiện lịch sử biên giới phía Bắc kích động chống phá Đảng, Nhà nước, chia rẽ quan hệ Việt </w:t>
      </w:r>
      <w:r w:rsidRPr="0023624F">
        <w:rPr>
          <w:rFonts w:ascii="Times New Roman" w:eastAsia="Times New Roman" w:hAnsi="Times New Roman" w:cs="Times New Roman"/>
          <w:color w:val="000000"/>
          <w:sz w:val="28"/>
          <w:szCs w:val="28"/>
        </w:rPr>
        <w:t>N</w:t>
      </w:r>
      <w:r w:rsidRPr="0023624F">
        <w:rPr>
          <w:rFonts w:ascii="Times New Roman" w:hAnsi="Times New Roman" w:cs="Times New Roman"/>
          <w:color w:val="000000"/>
          <w:sz w:val="28"/>
          <w:szCs w:val="28"/>
        </w:rPr>
        <w:t xml:space="preserve">am - Trung Quốc. </w:t>
      </w:r>
    </w:p>
    <w:p w:rsidR="00E8608B"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5.</w:t>
      </w:r>
      <w:r w:rsidRPr="0023624F">
        <w:rPr>
          <w:rFonts w:ascii="Times New Roman" w:hAnsi="Times New Roman" w:cs="Times New Roman"/>
          <w:color w:val="000000"/>
          <w:sz w:val="28"/>
          <w:szCs w:val="28"/>
        </w:rPr>
        <w:t xml:space="preserve"> Tuyên truyền thực hiện có hiệu quả đường lối, chủ trương của Đản</w:t>
      </w:r>
      <w:r w:rsidRPr="0023624F">
        <w:rPr>
          <w:rFonts w:ascii="Times New Roman" w:hAnsi="Times New Roman" w:cs="Times New Roman"/>
          <w:color w:val="000000"/>
          <w:sz w:val="28"/>
          <w:szCs w:val="28"/>
          <w:u w:val="single"/>
        </w:rPr>
        <w:t>g</w:t>
      </w:r>
      <w:r w:rsidRPr="0023624F">
        <w:rPr>
          <w:rFonts w:ascii="Times New Roman" w:hAnsi="Times New Roman" w:cs="Times New Roman"/>
          <w:color w:val="000000"/>
          <w:sz w:val="28"/>
          <w:szCs w:val="28"/>
        </w:rPr>
        <w:t>, chính sách, pháp l</w:t>
      </w:r>
      <w:r w:rsidRPr="0023624F">
        <w:rPr>
          <w:rFonts w:ascii="Times New Roman" w:eastAsia="Times New Roman" w:hAnsi="Times New Roman" w:cs="Times New Roman"/>
          <w:color w:val="000000"/>
          <w:sz w:val="28"/>
          <w:szCs w:val="28"/>
        </w:rPr>
        <w:t>uật của Nh</w:t>
      </w:r>
      <w:r w:rsidRPr="0023624F">
        <w:rPr>
          <w:rFonts w:ascii="Times New Roman" w:hAnsi="Times New Roman" w:cs="Times New Roman"/>
          <w:color w:val="000000"/>
          <w:sz w:val="28"/>
          <w:szCs w:val="28"/>
        </w:rPr>
        <w:t xml:space="preserve">à nước đối với thương binh, bệnh binh, gia đình liệt sỹ và người có công với nước; cổ vũ, động viên tổ chức, cá nhân tích cực tham gia hoạt động “Đền ơn đáp nghĩa”, “Uống nước nhớ nguồn”, giúp đỡ gia đình liệt sỹ, thương binh, bệnh binh, người có công với nước nói chung và trong Cuộc chiến đấu bảo vệ biên giới phía Bắc của Tổ quốc nói riêng. </w:t>
      </w:r>
    </w:p>
    <w:p w:rsidR="00E8608B" w:rsidRPr="0023624F" w:rsidRDefault="00E8608B"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7173BA">
        <w:rPr>
          <w:rFonts w:ascii="Times New Roman" w:hAnsi="Times New Roman" w:cs="Times New Roman"/>
          <w:b/>
          <w:color w:val="000000"/>
          <w:sz w:val="28"/>
          <w:szCs w:val="28"/>
        </w:rPr>
        <w:t>6.</w:t>
      </w:r>
      <w:r w:rsidR="00851E16" w:rsidRPr="0023624F">
        <w:rPr>
          <w:rFonts w:ascii="Times New Roman" w:hAnsi="Times New Roman" w:cs="Times New Roman"/>
          <w:color w:val="000000"/>
          <w:sz w:val="28"/>
          <w:szCs w:val="28"/>
        </w:rPr>
        <w:t>T</w:t>
      </w:r>
      <w:r w:rsidR="00851E16" w:rsidRPr="0023624F">
        <w:rPr>
          <w:rFonts w:ascii="Times New Roman" w:eastAsia="Times New Roman" w:hAnsi="Times New Roman" w:cs="Times New Roman"/>
          <w:color w:val="000000"/>
          <w:sz w:val="28"/>
          <w:szCs w:val="28"/>
        </w:rPr>
        <w:t>uy</w:t>
      </w:r>
      <w:r w:rsidR="00851E16" w:rsidRPr="0023624F">
        <w:rPr>
          <w:rFonts w:ascii="Times New Roman" w:hAnsi="Times New Roman" w:cs="Times New Roman"/>
          <w:color w:val="000000"/>
          <w:sz w:val="28"/>
          <w:szCs w:val="28"/>
        </w:rPr>
        <w:t>ên truyền, phát huy l</w:t>
      </w:r>
      <w:r w:rsidR="00851E16" w:rsidRPr="0023624F">
        <w:rPr>
          <w:rFonts w:ascii="Times New Roman" w:eastAsia="Times New Roman" w:hAnsi="Times New Roman" w:cs="Times New Roman"/>
          <w:color w:val="000000"/>
          <w:sz w:val="28"/>
          <w:szCs w:val="28"/>
        </w:rPr>
        <w:t>ò</w:t>
      </w:r>
      <w:r w:rsidR="00851E16" w:rsidRPr="0023624F">
        <w:rPr>
          <w:rFonts w:ascii="Times New Roman" w:hAnsi="Times New Roman" w:cs="Times New Roman"/>
          <w:color w:val="000000"/>
          <w:sz w:val="28"/>
          <w:szCs w:val="28"/>
        </w:rPr>
        <w:t>ng yêu nước, ý chí kiên cường, quyết t</w:t>
      </w:r>
      <w:r w:rsidR="00851E16" w:rsidRPr="0023624F">
        <w:rPr>
          <w:rFonts w:ascii="Times New Roman" w:eastAsia="Times New Roman" w:hAnsi="Times New Roman" w:cs="Times New Roman"/>
          <w:color w:val="000000"/>
          <w:sz w:val="28"/>
          <w:szCs w:val="28"/>
        </w:rPr>
        <w:t>â</w:t>
      </w:r>
      <w:r w:rsidR="00851E16" w:rsidRPr="0023624F">
        <w:rPr>
          <w:rFonts w:ascii="Times New Roman" w:hAnsi="Times New Roman" w:cs="Times New Roman"/>
          <w:color w:val="000000"/>
          <w:sz w:val="28"/>
          <w:szCs w:val="28"/>
        </w:rPr>
        <w:t xml:space="preserve">m bảo vệ chủ quyền và toàn vẹn lãnh thổ quốc gia để xây dựng và phát triển vùng biên giới, </w:t>
      </w:r>
      <w:r w:rsidR="00851E16" w:rsidRPr="0023624F">
        <w:rPr>
          <w:rFonts w:ascii="Times New Roman" w:hAnsi="Times New Roman" w:cs="Times New Roman"/>
          <w:color w:val="000000"/>
          <w:sz w:val="28"/>
          <w:szCs w:val="28"/>
        </w:rPr>
        <w:lastRenderedPageBreak/>
        <w:t>hải đảo c</w:t>
      </w:r>
      <w:r w:rsidR="00851E16" w:rsidRPr="0023624F">
        <w:rPr>
          <w:rFonts w:ascii="Times New Roman" w:eastAsia="Times New Roman" w:hAnsi="Times New Roman" w:cs="Times New Roman"/>
          <w:color w:val="000000"/>
          <w:sz w:val="28"/>
          <w:szCs w:val="28"/>
        </w:rPr>
        <w:t xml:space="preserve">ủa </w:t>
      </w:r>
      <w:r w:rsidR="00851E16" w:rsidRPr="0023624F">
        <w:rPr>
          <w:rFonts w:ascii="Times New Roman" w:hAnsi="Times New Roman" w:cs="Times New Roman"/>
          <w:color w:val="000000"/>
          <w:sz w:val="28"/>
          <w:szCs w:val="28"/>
        </w:rPr>
        <w:t>Tổ quốc ngày càng giàu đẹp, góp phần thực hiện cho được mụctiêu cao cả: “Dân giàu, nước mạnh, dân chủ, công bằn</w:t>
      </w:r>
      <w:r w:rsidR="00851E16" w:rsidRPr="0023624F">
        <w:rPr>
          <w:rFonts w:ascii="Times New Roman" w:hAnsi="Times New Roman" w:cs="Times New Roman"/>
          <w:color w:val="000000"/>
          <w:sz w:val="28"/>
          <w:szCs w:val="28"/>
          <w:u w:val="single"/>
        </w:rPr>
        <w:t>g</w:t>
      </w:r>
      <w:r w:rsidR="00851E16" w:rsidRPr="0023624F">
        <w:rPr>
          <w:rFonts w:ascii="Times New Roman" w:hAnsi="Times New Roman" w:cs="Times New Roman"/>
          <w:color w:val="000000"/>
          <w:sz w:val="28"/>
          <w:szCs w:val="28"/>
        </w:rPr>
        <w:t xml:space="preserve">, văn minh”. Tuyên truyền về các hoạt động kỷ niệm diễn ra ở các ban, ngành, đoàn thể, các huyện, thành phố và trong các tầng lớp Nhân dân. </w:t>
      </w:r>
    </w:p>
    <w:p w:rsidR="001B7F1A" w:rsidRPr="0023624F" w:rsidRDefault="001B1345"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I</w:t>
      </w:r>
      <w:r w:rsidR="00851E16" w:rsidRPr="0023624F">
        <w:rPr>
          <w:rFonts w:ascii="Times New Roman" w:hAnsi="Times New Roman" w:cs="Times New Roman"/>
          <w:b/>
          <w:color w:val="000000"/>
          <w:sz w:val="28"/>
          <w:szCs w:val="28"/>
        </w:rPr>
        <w:t>II. C</w:t>
      </w:r>
      <w:r w:rsidR="00851E16" w:rsidRPr="0023624F">
        <w:rPr>
          <w:rFonts w:ascii="Times New Roman" w:eastAsia="Times New Roman" w:hAnsi="Times New Roman" w:cs="Times New Roman"/>
          <w:b/>
          <w:color w:val="000000"/>
          <w:sz w:val="28"/>
          <w:szCs w:val="28"/>
        </w:rPr>
        <w:t xml:space="preserve">ÁC HOẠT ĐỘNG TUYÊN TRUYỀN, KỶ NIỆM </w:t>
      </w:r>
    </w:p>
    <w:p w:rsidR="001B1345"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1.</w:t>
      </w:r>
      <w:r w:rsidRPr="0023624F">
        <w:rPr>
          <w:rFonts w:ascii="Times New Roman" w:hAnsi="Times New Roman" w:cs="Times New Roman"/>
          <w:color w:val="000000"/>
          <w:sz w:val="28"/>
          <w:szCs w:val="28"/>
        </w:rPr>
        <w:t xml:space="preserve"> Tổ chức tuyên truyền miệng, trên báo chí, internet và mạng xã hội, trang thông tin điện tử, tài liệu tuyên truyền và các hoạt động văn hóa - văn n</w:t>
      </w:r>
      <w:r w:rsidRPr="0023624F">
        <w:rPr>
          <w:rFonts w:ascii="Times New Roman" w:eastAsia="Courier New" w:hAnsi="Times New Roman" w:cs="Times New Roman"/>
          <w:color w:val="000000"/>
          <w:sz w:val="28"/>
          <w:szCs w:val="28"/>
        </w:rPr>
        <w:t>g</w:t>
      </w:r>
      <w:r w:rsidRPr="0023624F">
        <w:rPr>
          <w:rFonts w:ascii="Times New Roman" w:hAnsi="Times New Roman" w:cs="Times New Roman"/>
          <w:color w:val="000000"/>
          <w:sz w:val="28"/>
          <w:szCs w:val="28"/>
        </w:rPr>
        <w:t xml:space="preserve">hệ: </w:t>
      </w:r>
    </w:p>
    <w:p w:rsidR="001B1345"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color w:val="000000"/>
          <w:sz w:val="28"/>
          <w:szCs w:val="28"/>
        </w:rPr>
        <w:t xml:space="preserve">- Tổ chức tuyên truyền miệng tới </w:t>
      </w:r>
      <w:r w:rsidR="0057702B" w:rsidRPr="0023624F">
        <w:rPr>
          <w:rFonts w:ascii="Times New Roman" w:hAnsi="Times New Roman" w:cs="Times New Roman"/>
          <w:color w:val="000000"/>
          <w:sz w:val="28"/>
          <w:szCs w:val="28"/>
        </w:rPr>
        <w:t>công nhân, viên chức, người lao độ</w:t>
      </w:r>
      <w:r w:rsidR="00306001" w:rsidRPr="0023624F">
        <w:rPr>
          <w:rFonts w:ascii="Times New Roman" w:hAnsi="Times New Roman" w:cs="Times New Roman"/>
          <w:color w:val="000000"/>
          <w:sz w:val="28"/>
          <w:szCs w:val="28"/>
        </w:rPr>
        <w:t xml:space="preserve">ng hoặc bằng nhiều hình thức thiết thực như: </w:t>
      </w:r>
      <w:r w:rsidRPr="0023624F">
        <w:rPr>
          <w:rFonts w:ascii="Times New Roman" w:hAnsi="Times New Roman" w:cs="Times New Roman"/>
          <w:color w:val="000000"/>
          <w:sz w:val="28"/>
          <w:szCs w:val="28"/>
        </w:rPr>
        <w:t xml:space="preserve">tổ chức hội nghị nội bộ, hội nghị báo cáo viên, sinh hoạt chi bộ, sinh hoạt chính trị - xã hội thường kỳ để tuyên truyền, quán triệt theo </w:t>
      </w:r>
      <w:r w:rsidRPr="00DC1A7E">
        <w:rPr>
          <w:rFonts w:ascii="Times New Roman" w:hAnsi="Times New Roman" w:cs="Times New Roman"/>
          <w:i/>
          <w:color w:val="000000"/>
          <w:sz w:val="28"/>
          <w:szCs w:val="28"/>
        </w:rPr>
        <w:t>Đề cương tuyên truyền kỷ niệm do Ban Tuyên giáo Tỉnh ủy cung cấ</w:t>
      </w:r>
      <w:r w:rsidR="001B1345" w:rsidRPr="00DC1A7E">
        <w:rPr>
          <w:rFonts w:ascii="Times New Roman" w:hAnsi="Times New Roman" w:cs="Times New Roman"/>
          <w:i/>
          <w:color w:val="000000"/>
          <w:sz w:val="28"/>
          <w:szCs w:val="28"/>
        </w:rPr>
        <w:t>p.</w:t>
      </w:r>
    </w:p>
    <w:p w:rsidR="00DF4C2E"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color w:val="000000"/>
          <w:sz w:val="28"/>
          <w:szCs w:val="28"/>
        </w:rPr>
        <w:t xml:space="preserve">- </w:t>
      </w:r>
      <w:r w:rsidR="00883674" w:rsidRPr="0023624F">
        <w:rPr>
          <w:rFonts w:ascii="Times New Roman" w:hAnsi="Times New Roman" w:cs="Times New Roman"/>
          <w:color w:val="000000"/>
          <w:sz w:val="28"/>
          <w:szCs w:val="28"/>
        </w:rPr>
        <w:t>Phối hợp t</w:t>
      </w:r>
      <w:r w:rsidRPr="0023624F">
        <w:rPr>
          <w:rFonts w:ascii="Times New Roman" w:hAnsi="Times New Roman" w:cs="Times New Roman"/>
          <w:color w:val="000000"/>
          <w:sz w:val="28"/>
          <w:szCs w:val="28"/>
        </w:rPr>
        <w:t xml:space="preserve">ổ chức tuyên truyền trên báo chí, cổng thông tin </w:t>
      </w:r>
      <w:r w:rsidR="00AA73E1" w:rsidRPr="0023624F">
        <w:rPr>
          <w:rFonts w:ascii="Times New Roman" w:hAnsi="Times New Roman" w:cs="Times New Roman"/>
          <w:color w:val="000000"/>
          <w:sz w:val="28"/>
          <w:szCs w:val="28"/>
        </w:rPr>
        <w:t xml:space="preserve">điện tử </w:t>
      </w:r>
      <w:r w:rsidRPr="0023624F">
        <w:rPr>
          <w:rFonts w:ascii="Times New Roman" w:hAnsi="Times New Roman" w:cs="Times New Roman"/>
          <w:color w:val="000000"/>
          <w:sz w:val="28"/>
          <w:szCs w:val="28"/>
        </w:rPr>
        <w:t>củ</w:t>
      </w:r>
      <w:r w:rsidR="00883674" w:rsidRPr="0023624F">
        <w:rPr>
          <w:rFonts w:ascii="Times New Roman" w:hAnsi="Times New Roman" w:cs="Times New Roman"/>
          <w:color w:val="000000"/>
          <w:sz w:val="28"/>
          <w:szCs w:val="28"/>
        </w:rPr>
        <w:t>a LĐLĐ tỉnh</w:t>
      </w:r>
      <w:r w:rsidR="00DF4C2E" w:rsidRPr="0023624F">
        <w:rPr>
          <w:rFonts w:ascii="Times New Roman" w:hAnsi="Times New Roman" w:cs="Times New Roman"/>
          <w:color w:val="000000"/>
          <w:sz w:val="28"/>
          <w:szCs w:val="28"/>
        </w:rPr>
        <w:t>t</w:t>
      </w:r>
      <w:r w:rsidRPr="0023624F">
        <w:rPr>
          <w:rFonts w:ascii="Times New Roman" w:hAnsi="Times New Roman" w:cs="Times New Roman"/>
          <w:color w:val="000000"/>
          <w:sz w:val="28"/>
          <w:szCs w:val="28"/>
        </w:rPr>
        <w:t>rên cơ sở hướng dẫn, định hướng thông tin, tuyên truyền của Ban Tuyên giáo Tỉnh ủy</w:t>
      </w:r>
      <w:r w:rsidR="00DF4C2E" w:rsidRPr="0023624F">
        <w:rPr>
          <w:rFonts w:ascii="Times New Roman" w:hAnsi="Times New Roman" w:cs="Times New Roman"/>
          <w:color w:val="000000"/>
          <w:sz w:val="28"/>
          <w:szCs w:val="28"/>
        </w:rPr>
        <w:t>.</w:t>
      </w:r>
    </w:p>
    <w:p w:rsidR="001B7F1A" w:rsidRPr="0023624F" w:rsidRDefault="00A96D48"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color w:val="000000"/>
          <w:sz w:val="28"/>
          <w:szCs w:val="28"/>
        </w:rPr>
        <w:t>- Tuyên truyề</w:t>
      </w:r>
      <w:r w:rsidR="00BA4BA2">
        <w:rPr>
          <w:rFonts w:ascii="Times New Roman" w:hAnsi="Times New Roman" w:cs="Times New Roman"/>
          <w:color w:val="000000"/>
          <w:sz w:val="28"/>
          <w:szCs w:val="28"/>
        </w:rPr>
        <w:t xml:space="preserve">n tới </w:t>
      </w:r>
      <w:r w:rsidRPr="0023624F">
        <w:rPr>
          <w:rFonts w:ascii="Times New Roman" w:hAnsi="Times New Roman" w:cs="Times New Roman"/>
          <w:color w:val="000000"/>
          <w:sz w:val="28"/>
          <w:szCs w:val="28"/>
        </w:rPr>
        <w:t>đoàn viên công nhân, viên chức lao động tham gia t</w:t>
      </w:r>
      <w:r w:rsidR="00851E16" w:rsidRPr="0023624F">
        <w:rPr>
          <w:rFonts w:ascii="Times New Roman" w:hAnsi="Times New Roman" w:cs="Times New Roman"/>
          <w:color w:val="000000"/>
          <w:sz w:val="28"/>
          <w:szCs w:val="28"/>
        </w:rPr>
        <w:t>ổ chức các hoạt động sáng tác, biểu diễn những tác phẩm văn học - nghệ th</w:t>
      </w:r>
      <w:r w:rsidR="00851E16" w:rsidRPr="0023624F">
        <w:rPr>
          <w:rFonts w:ascii="Times New Roman" w:eastAsia="Times New Roman" w:hAnsi="Times New Roman" w:cs="Times New Roman"/>
          <w:color w:val="000000"/>
          <w:sz w:val="28"/>
          <w:szCs w:val="28"/>
        </w:rPr>
        <w:t>u</w:t>
      </w:r>
      <w:r w:rsidR="00851E16" w:rsidRPr="0023624F">
        <w:rPr>
          <w:rFonts w:ascii="Times New Roman" w:hAnsi="Times New Roman" w:cs="Times New Roman"/>
          <w:color w:val="000000"/>
          <w:sz w:val="28"/>
          <w:szCs w:val="28"/>
        </w:rPr>
        <w:t>ật mới với chủ đề “Ngợi ca lòn</w:t>
      </w:r>
      <w:r w:rsidRPr="0023624F">
        <w:rPr>
          <w:rFonts w:ascii="Times New Roman" w:hAnsi="Times New Roman" w:cs="Times New Roman"/>
          <w:color w:val="000000"/>
          <w:sz w:val="28"/>
          <w:szCs w:val="28"/>
        </w:rPr>
        <w:t xml:space="preserve">g </w:t>
      </w:r>
      <w:r w:rsidR="00851E16" w:rsidRPr="0023624F">
        <w:rPr>
          <w:rFonts w:ascii="Times New Roman" w:hAnsi="Times New Roman" w:cs="Times New Roman"/>
          <w:color w:val="000000"/>
          <w:sz w:val="28"/>
          <w:szCs w:val="28"/>
        </w:rPr>
        <w:t>yêu nước, ý chí kiên cường, quyết tâm bảo vệ biên giới, biển đảo q</w:t>
      </w:r>
      <w:r w:rsidR="00851E16" w:rsidRPr="0023624F">
        <w:rPr>
          <w:rFonts w:ascii="Times New Roman" w:eastAsia="Times New Roman" w:hAnsi="Times New Roman" w:cs="Times New Roman"/>
          <w:color w:val="000000"/>
          <w:sz w:val="28"/>
          <w:szCs w:val="28"/>
        </w:rPr>
        <w:t>u</w:t>
      </w:r>
      <w:r w:rsidR="00851E16" w:rsidRPr="0023624F">
        <w:rPr>
          <w:rFonts w:ascii="Times New Roman" w:hAnsi="Times New Roman" w:cs="Times New Roman"/>
          <w:color w:val="000000"/>
          <w:sz w:val="28"/>
          <w:szCs w:val="28"/>
        </w:rPr>
        <w:t>ê hương của quân và dân ta” theo sự chỉ đạ</w:t>
      </w:r>
      <w:r w:rsidR="00851E16" w:rsidRPr="0023624F">
        <w:rPr>
          <w:rFonts w:ascii="Times New Roman" w:eastAsia="Times New Roman" w:hAnsi="Times New Roman" w:cs="Times New Roman"/>
          <w:color w:val="000000"/>
          <w:sz w:val="28"/>
          <w:szCs w:val="28"/>
        </w:rPr>
        <w:t xml:space="preserve">o </w:t>
      </w:r>
      <w:r w:rsidR="00851E16" w:rsidRPr="0023624F">
        <w:rPr>
          <w:rFonts w:ascii="Times New Roman" w:hAnsi="Times New Roman" w:cs="Times New Roman"/>
          <w:color w:val="000000"/>
          <w:sz w:val="28"/>
          <w:szCs w:val="28"/>
        </w:rPr>
        <w:t>của Bộ Văn hóa, Th</w:t>
      </w:r>
      <w:r w:rsidR="00851E16" w:rsidRPr="0023624F">
        <w:rPr>
          <w:rFonts w:ascii="Times New Roman" w:eastAsia="Times New Roman" w:hAnsi="Times New Roman" w:cs="Times New Roman"/>
          <w:color w:val="000000"/>
          <w:sz w:val="28"/>
          <w:szCs w:val="28"/>
        </w:rPr>
        <w:t>ể thao và D</w:t>
      </w:r>
      <w:r w:rsidR="00851E16" w:rsidRPr="0023624F">
        <w:rPr>
          <w:rFonts w:ascii="Times New Roman" w:hAnsi="Times New Roman" w:cs="Times New Roman"/>
          <w:color w:val="000000"/>
          <w:sz w:val="28"/>
          <w:szCs w:val="28"/>
        </w:rPr>
        <w:t xml:space="preserve">u lịch. </w:t>
      </w:r>
    </w:p>
    <w:p w:rsidR="00AF66CE"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hAnsi="Times New Roman" w:cs="Times New Roman"/>
          <w:color w:val="000000"/>
          <w:sz w:val="28"/>
          <w:szCs w:val="28"/>
        </w:rPr>
        <w:t xml:space="preserve">- Tăng cường đấu tranh, phản bác các luận điệu xuyên tạc của các thế lực thù địch và các phần tử cơ hội chính trị lợi dụng xuyên tạc, </w:t>
      </w:r>
      <w:r w:rsidRPr="0023624F">
        <w:rPr>
          <w:rFonts w:ascii="Times New Roman" w:eastAsia="Courier New" w:hAnsi="Times New Roman" w:cs="Times New Roman"/>
          <w:color w:val="000000"/>
          <w:sz w:val="28"/>
          <w:szCs w:val="28"/>
        </w:rPr>
        <w:t>c</w:t>
      </w:r>
      <w:r w:rsidRPr="0023624F">
        <w:rPr>
          <w:rFonts w:ascii="Times New Roman" w:hAnsi="Times New Roman" w:cs="Times New Roman"/>
          <w:color w:val="000000"/>
          <w:sz w:val="28"/>
          <w:szCs w:val="28"/>
        </w:rPr>
        <w:t>hống phá Đảng</w:t>
      </w:r>
      <w:r w:rsidRPr="0023624F">
        <w:rPr>
          <w:rFonts w:ascii="Times New Roman" w:hAnsi="Times New Roman" w:cs="Times New Roman"/>
          <w:color w:val="000000"/>
          <w:sz w:val="28"/>
          <w:szCs w:val="28"/>
          <w:u w:val="single"/>
        </w:rPr>
        <w:t xml:space="preserve">, </w:t>
      </w:r>
      <w:r w:rsidRPr="0023624F">
        <w:rPr>
          <w:rFonts w:ascii="Times New Roman" w:eastAsia="Times New Roman" w:hAnsi="Times New Roman" w:cs="Times New Roman"/>
          <w:color w:val="000000"/>
          <w:sz w:val="28"/>
          <w:szCs w:val="28"/>
        </w:rPr>
        <w:t>N</w:t>
      </w:r>
      <w:r w:rsidRPr="0023624F">
        <w:rPr>
          <w:rFonts w:ascii="Times New Roman" w:hAnsi="Times New Roman" w:cs="Times New Roman"/>
          <w:color w:val="000000"/>
          <w:sz w:val="28"/>
          <w:szCs w:val="28"/>
        </w:rPr>
        <w:t>hà nước ta, kích động hận thù dân tộc, tâm lý “bài Hoa”, ảnh hưởng tiêu cực đến mối quan hệ hữu n</w:t>
      </w:r>
      <w:r w:rsidRPr="0023624F">
        <w:rPr>
          <w:rFonts w:ascii="Times New Roman" w:eastAsia="Times New Roman" w:hAnsi="Times New Roman" w:cs="Times New Roman"/>
          <w:color w:val="000000"/>
          <w:sz w:val="28"/>
          <w:szCs w:val="28"/>
        </w:rPr>
        <w:t>g</w:t>
      </w:r>
      <w:r w:rsidRPr="0023624F">
        <w:rPr>
          <w:rFonts w:ascii="Times New Roman" w:hAnsi="Times New Roman" w:cs="Times New Roman"/>
          <w:color w:val="000000"/>
          <w:sz w:val="28"/>
          <w:szCs w:val="28"/>
        </w:rPr>
        <w:t xml:space="preserve">hị Việt </w:t>
      </w:r>
      <w:r w:rsidRPr="0023624F">
        <w:rPr>
          <w:rFonts w:ascii="Times New Roman" w:eastAsia="Times New Roman" w:hAnsi="Times New Roman" w:cs="Times New Roman"/>
          <w:color w:val="000000"/>
          <w:sz w:val="28"/>
          <w:szCs w:val="28"/>
        </w:rPr>
        <w:t>N</w:t>
      </w:r>
      <w:r w:rsidRPr="0023624F">
        <w:rPr>
          <w:rFonts w:ascii="Times New Roman" w:hAnsi="Times New Roman" w:cs="Times New Roman"/>
          <w:color w:val="000000"/>
          <w:sz w:val="28"/>
          <w:szCs w:val="28"/>
        </w:rPr>
        <w:t>am - Trun</w:t>
      </w:r>
      <w:r w:rsidRPr="0023624F">
        <w:rPr>
          <w:rFonts w:ascii="Times New Roman" w:eastAsia="Times New Roman" w:hAnsi="Times New Roman" w:cs="Times New Roman"/>
          <w:color w:val="000000"/>
          <w:sz w:val="28"/>
          <w:szCs w:val="28"/>
        </w:rPr>
        <w:t>g Q</w:t>
      </w:r>
      <w:r w:rsidRPr="0023624F">
        <w:rPr>
          <w:rFonts w:ascii="Times New Roman" w:hAnsi="Times New Roman" w:cs="Times New Roman"/>
          <w:color w:val="000000"/>
          <w:sz w:val="28"/>
          <w:szCs w:val="28"/>
        </w:rPr>
        <w:t xml:space="preserve">uốc. </w:t>
      </w:r>
    </w:p>
    <w:p w:rsidR="001B7F1A" w:rsidRPr="0023624F" w:rsidRDefault="00851E16" w:rsidP="006864CE">
      <w:pPr>
        <w:pStyle w:val="Normal1"/>
        <w:widowControl w:val="0"/>
        <w:pBdr>
          <w:top w:val="nil"/>
          <w:left w:val="nil"/>
          <w:bottom w:val="nil"/>
          <w:right w:val="nil"/>
          <w:between w:val="nil"/>
        </w:pBdr>
        <w:spacing w:before="60" w:after="60"/>
        <w:ind w:right="20" w:firstLine="720"/>
        <w:jc w:val="both"/>
        <w:rPr>
          <w:rFonts w:ascii="Times New Roman" w:hAnsi="Times New Roman" w:cs="Times New Roman"/>
          <w:color w:val="000000"/>
          <w:sz w:val="28"/>
          <w:szCs w:val="28"/>
        </w:rPr>
      </w:pPr>
      <w:r w:rsidRPr="0023624F">
        <w:rPr>
          <w:rFonts w:ascii="Times New Roman" w:eastAsia="Courier New" w:hAnsi="Times New Roman" w:cs="Times New Roman"/>
          <w:b/>
          <w:color w:val="000000"/>
          <w:sz w:val="28"/>
          <w:szCs w:val="28"/>
        </w:rPr>
        <w:t>2</w:t>
      </w:r>
      <w:r w:rsidRPr="0023624F">
        <w:rPr>
          <w:rFonts w:ascii="Times New Roman" w:hAnsi="Times New Roman" w:cs="Times New Roman"/>
          <w:b/>
          <w:color w:val="000000"/>
          <w:sz w:val="28"/>
          <w:szCs w:val="28"/>
        </w:rPr>
        <w:t>.</w:t>
      </w:r>
      <w:r w:rsidR="00CB397A" w:rsidRPr="0023624F">
        <w:rPr>
          <w:rFonts w:ascii="Times New Roman" w:hAnsi="Times New Roman" w:cs="Times New Roman"/>
          <w:color w:val="000000"/>
          <w:sz w:val="28"/>
          <w:szCs w:val="28"/>
        </w:rPr>
        <w:t>Q</w:t>
      </w:r>
      <w:r w:rsidRPr="0023624F">
        <w:rPr>
          <w:rFonts w:ascii="Times New Roman" w:hAnsi="Times New Roman" w:cs="Times New Roman"/>
          <w:color w:val="000000"/>
          <w:sz w:val="28"/>
          <w:szCs w:val="28"/>
        </w:rPr>
        <w:t>uan tâm thực hiện tốt các chế độ, chính sách đối với thương binh, bệnh binh, gia đình liệt sỹ, người có công trong Cuộc chiến đấu bảo vệ b</w:t>
      </w:r>
      <w:r w:rsidRPr="0023624F">
        <w:rPr>
          <w:rFonts w:ascii="Times New Roman" w:eastAsia="Times New Roman" w:hAnsi="Times New Roman" w:cs="Times New Roman"/>
          <w:color w:val="000000"/>
          <w:sz w:val="28"/>
          <w:szCs w:val="28"/>
        </w:rPr>
        <w:t>i</w:t>
      </w:r>
      <w:r w:rsidRPr="0023624F">
        <w:rPr>
          <w:rFonts w:ascii="Times New Roman" w:hAnsi="Times New Roman" w:cs="Times New Roman"/>
          <w:color w:val="000000"/>
          <w:sz w:val="28"/>
          <w:szCs w:val="28"/>
        </w:rPr>
        <w:t>ên giới ph</w:t>
      </w:r>
      <w:r w:rsidRPr="0023624F">
        <w:rPr>
          <w:rFonts w:ascii="Times New Roman" w:eastAsia="Times New Roman" w:hAnsi="Times New Roman" w:cs="Times New Roman"/>
          <w:color w:val="000000"/>
          <w:sz w:val="28"/>
          <w:szCs w:val="28"/>
        </w:rPr>
        <w:t>ía Bắ</w:t>
      </w:r>
      <w:r w:rsidRPr="0023624F">
        <w:rPr>
          <w:rFonts w:ascii="Times New Roman" w:hAnsi="Times New Roman" w:cs="Times New Roman"/>
          <w:color w:val="000000"/>
          <w:sz w:val="28"/>
          <w:szCs w:val="28"/>
        </w:rPr>
        <w:t xml:space="preserve">c của Tổ quốc trên các mặt trận (từ năm 1979 đến năm 1989). </w:t>
      </w:r>
    </w:p>
    <w:p w:rsidR="001B7F1A" w:rsidRDefault="003C21FF" w:rsidP="006864CE">
      <w:pPr>
        <w:pStyle w:val="Normal1"/>
        <w:widowControl w:val="0"/>
        <w:pBdr>
          <w:top w:val="nil"/>
          <w:left w:val="nil"/>
          <w:bottom w:val="nil"/>
          <w:right w:val="nil"/>
          <w:between w:val="nil"/>
        </w:pBdr>
        <w:spacing w:before="60" w:after="60"/>
        <w:ind w:firstLine="720"/>
        <w:jc w:val="both"/>
        <w:rPr>
          <w:rFonts w:ascii="Times New Roman" w:hAnsi="Times New Roman" w:cs="Times New Roman"/>
          <w:color w:val="000000"/>
          <w:sz w:val="28"/>
          <w:szCs w:val="28"/>
        </w:rPr>
      </w:pPr>
      <w:r w:rsidRPr="0023624F">
        <w:rPr>
          <w:rFonts w:ascii="Times New Roman" w:hAnsi="Times New Roman" w:cs="Times New Roman"/>
          <w:b/>
          <w:color w:val="000000"/>
          <w:sz w:val="28"/>
          <w:szCs w:val="28"/>
        </w:rPr>
        <w:t>3.</w:t>
      </w:r>
      <w:r w:rsidR="00851E16" w:rsidRPr="0023624F">
        <w:rPr>
          <w:rFonts w:ascii="Times New Roman" w:hAnsi="Times New Roman" w:cs="Times New Roman"/>
          <w:color w:val="000000"/>
          <w:sz w:val="28"/>
          <w:szCs w:val="28"/>
        </w:rPr>
        <w:t xml:space="preserve"> Tổ chức các hoạt động tuyên truyền, giáo dục truyền thống, lịch sử của quê hương, đất nước; vận động cán bộ, đoàn viên, </w:t>
      </w:r>
      <w:r w:rsidRPr="0023624F">
        <w:rPr>
          <w:rFonts w:ascii="Times New Roman" w:hAnsi="Times New Roman" w:cs="Times New Roman"/>
          <w:color w:val="000000"/>
          <w:sz w:val="28"/>
          <w:szCs w:val="28"/>
        </w:rPr>
        <w:t xml:space="preserve">người lao động tích </w:t>
      </w:r>
      <w:r w:rsidR="00851E16" w:rsidRPr="0023624F">
        <w:rPr>
          <w:rFonts w:ascii="Times New Roman" w:hAnsi="Times New Roman" w:cs="Times New Roman"/>
          <w:color w:val="000000"/>
          <w:sz w:val="28"/>
          <w:szCs w:val="28"/>
        </w:rPr>
        <w:t>cực tham gia cáchoạt động “Đền ơn, đáp nghĩa”, “Uống nước nhớ nguồn” như: chăm sóc, giúp đỡ các mẹ Việt Nam Anh hùng, các gia đình liệt sỹ, thương binh, bệnh binh và người có công trong Cuộc chiến đấu bảo vệ biên giới phía Bắc của Tổ quốc, nhất là những gia đình và cá nhân còn gặp nhiều khó khăn; chỉnh trang, tu sửa nghĩa trang liệt sỹ; thắp nến tri ân các anh h</w:t>
      </w:r>
      <w:r w:rsidR="00851E16" w:rsidRPr="0023624F">
        <w:rPr>
          <w:rFonts w:ascii="Times New Roman" w:eastAsia="Times New Roman" w:hAnsi="Times New Roman" w:cs="Times New Roman"/>
          <w:color w:val="000000"/>
          <w:sz w:val="28"/>
          <w:szCs w:val="28"/>
        </w:rPr>
        <w:t>ùn</w:t>
      </w:r>
      <w:r w:rsidR="00851E16" w:rsidRPr="0023624F">
        <w:rPr>
          <w:rFonts w:ascii="Times New Roman" w:hAnsi="Times New Roman" w:cs="Times New Roman"/>
          <w:color w:val="000000"/>
          <w:sz w:val="28"/>
          <w:szCs w:val="28"/>
        </w:rPr>
        <w:t xml:space="preserve">g liệt sỹ; hỗ trợ việc tìm kiếm, quy tập mộ liệt sỹ,... </w:t>
      </w:r>
    </w:p>
    <w:p w:rsidR="00F764C5" w:rsidRPr="00F764C5" w:rsidRDefault="007173BA" w:rsidP="006864CE">
      <w:pPr>
        <w:spacing w:before="60" w:after="60"/>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IV</w:t>
      </w:r>
      <w:r w:rsidR="00F764C5" w:rsidRPr="00F764C5">
        <w:rPr>
          <w:rFonts w:ascii="Times New Roman" w:hAnsi="Times New Roman" w:cs="Times New Roman"/>
          <w:b/>
          <w:sz w:val="28"/>
          <w:szCs w:val="28"/>
          <w:lang w:val="nl-NL"/>
        </w:rPr>
        <w:t>. TỔ CHỨC THỰC HIỆN</w:t>
      </w:r>
      <w:r w:rsidR="00F764C5" w:rsidRPr="00F764C5">
        <w:rPr>
          <w:rFonts w:ascii="Times New Roman" w:hAnsi="Times New Roman" w:cs="Times New Roman"/>
          <w:b/>
          <w:sz w:val="28"/>
          <w:szCs w:val="28"/>
          <w:lang w:val="nl-NL"/>
        </w:rPr>
        <w:tab/>
      </w:r>
    </w:p>
    <w:p w:rsidR="00B1403A" w:rsidRDefault="00F764C5" w:rsidP="006864CE">
      <w:pPr>
        <w:spacing w:before="60" w:after="60"/>
        <w:ind w:right="-1" w:firstLine="720"/>
        <w:jc w:val="both"/>
        <w:rPr>
          <w:rFonts w:ascii="Times New Roman" w:hAnsi="Times New Roman" w:cs="Times New Roman"/>
          <w:sz w:val="28"/>
          <w:szCs w:val="28"/>
        </w:rPr>
      </w:pPr>
      <w:r w:rsidRPr="00F764C5">
        <w:rPr>
          <w:rFonts w:ascii="Times New Roman" w:hAnsi="Times New Roman" w:cs="Times New Roman"/>
          <w:sz w:val="28"/>
          <w:szCs w:val="28"/>
          <w:lang w:val="vi-VN"/>
        </w:rPr>
        <w:t xml:space="preserve">Liên đoàn Lao động </w:t>
      </w:r>
      <w:r w:rsidRPr="00F764C5">
        <w:rPr>
          <w:rFonts w:ascii="Times New Roman" w:hAnsi="Times New Roman" w:cs="Times New Roman"/>
          <w:sz w:val="28"/>
          <w:szCs w:val="28"/>
          <w:lang w:val="pt-BR"/>
        </w:rPr>
        <w:t>huyện, thành phố</w:t>
      </w:r>
      <w:r w:rsidR="0089103D">
        <w:rPr>
          <w:rFonts w:ascii="Times New Roman" w:hAnsi="Times New Roman" w:cs="Times New Roman"/>
          <w:sz w:val="28"/>
          <w:szCs w:val="28"/>
          <w:lang w:val="pt-BR"/>
        </w:rPr>
        <w:t>, Công đoàn ngành</w:t>
      </w:r>
      <w:r w:rsidRPr="00F764C5">
        <w:rPr>
          <w:rFonts w:ascii="Times New Roman" w:hAnsi="Times New Roman" w:cs="Times New Roman"/>
          <w:sz w:val="28"/>
          <w:szCs w:val="28"/>
          <w:lang w:val="pt-BR"/>
        </w:rPr>
        <w:t xml:space="preserve"> chủ động phối hợp với các cơ quan, đơn vị cùng cấp tuyên truyền tới đoàn viên, người lao động thực hiện đạt kết quả. Các công đoàn cơ sở trực thuộc có trách nhiệm </w:t>
      </w:r>
      <w:r w:rsidRPr="00F764C5">
        <w:rPr>
          <w:rFonts w:ascii="Times New Roman" w:hAnsi="Times New Roman" w:cs="Times New Roman"/>
          <w:sz w:val="28"/>
          <w:szCs w:val="28"/>
          <w:lang w:val="vi-VN"/>
        </w:rPr>
        <w:t xml:space="preserve">thông tin, tuyên </w:t>
      </w:r>
    </w:p>
    <w:p w:rsidR="00BC54D8" w:rsidRDefault="00F764C5" w:rsidP="00B1403A">
      <w:pPr>
        <w:spacing w:before="60" w:after="60"/>
        <w:ind w:right="-1"/>
        <w:jc w:val="both"/>
        <w:rPr>
          <w:rFonts w:ascii="Times New Roman" w:hAnsi="Times New Roman" w:cs="Times New Roman"/>
          <w:sz w:val="28"/>
          <w:szCs w:val="28"/>
          <w:lang w:val="pt-BR"/>
        </w:rPr>
      </w:pPr>
      <w:r w:rsidRPr="00F764C5">
        <w:rPr>
          <w:rFonts w:ascii="Times New Roman" w:hAnsi="Times New Roman" w:cs="Times New Roman"/>
          <w:sz w:val="28"/>
          <w:szCs w:val="28"/>
          <w:lang w:val="vi-VN"/>
        </w:rPr>
        <w:lastRenderedPageBreak/>
        <w:t xml:space="preserve">truyền, phổ biến </w:t>
      </w:r>
      <w:r w:rsidRPr="00F764C5">
        <w:rPr>
          <w:rFonts w:ascii="Times New Roman" w:hAnsi="Times New Roman" w:cs="Times New Roman"/>
          <w:sz w:val="28"/>
          <w:szCs w:val="28"/>
          <w:lang w:val="pt-BR"/>
        </w:rPr>
        <w:t>tới toàn thể đoàn viên, người lao động về mục đích, yêu cầu, nội dung củ</w:t>
      </w:r>
      <w:r w:rsidR="00810638">
        <w:rPr>
          <w:rFonts w:ascii="Times New Roman" w:hAnsi="Times New Roman" w:cs="Times New Roman"/>
          <w:sz w:val="28"/>
          <w:szCs w:val="28"/>
          <w:lang w:val="pt-BR"/>
        </w:rPr>
        <w:t>a hướng dẫn</w:t>
      </w:r>
      <w:r w:rsidRPr="00F764C5">
        <w:rPr>
          <w:rFonts w:ascii="Times New Roman" w:hAnsi="Times New Roman" w:cs="Times New Roman"/>
          <w:sz w:val="28"/>
          <w:szCs w:val="28"/>
          <w:lang w:val="pt-BR"/>
        </w:rPr>
        <w:t>; kết hợp lồng ghép trong triển khai thực hiện chương trình tuyên truyền, giáo dục đoàn viên, công nhân, viên chức, lao động h</w:t>
      </w:r>
      <w:r w:rsidR="00EC275F">
        <w:rPr>
          <w:rFonts w:ascii="Times New Roman" w:hAnsi="Times New Roman" w:cs="Times New Roman"/>
          <w:sz w:val="28"/>
          <w:szCs w:val="28"/>
          <w:lang w:val="pt-BR"/>
        </w:rPr>
        <w:t>ằ</w:t>
      </w:r>
      <w:r w:rsidRPr="00F764C5">
        <w:rPr>
          <w:rFonts w:ascii="Times New Roman" w:hAnsi="Times New Roman" w:cs="Times New Roman"/>
          <w:sz w:val="28"/>
          <w:szCs w:val="28"/>
          <w:lang w:val="pt-BR"/>
        </w:rPr>
        <w:t>ng năm</w:t>
      </w:r>
      <w:r w:rsidR="00786697">
        <w:rPr>
          <w:rFonts w:ascii="Times New Roman" w:hAnsi="Times New Roman" w:cs="Times New Roman"/>
          <w:sz w:val="28"/>
          <w:szCs w:val="28"/>
          <w:lang w:val="pt-BR"/>
        </w:rPr>
        <w:t xml:space="preserve"> 2019</w:t>
      </w:r>
      <w:r w:rsidRPr="00F764C5">
        <w:rPr>
          <w:rFonts w:ascii="Times New Roman" w:hAnsi="Times New Roman" w:cs="Times New Roman"/>
          <w:sz w:val="28"/>
          <w:szCs w:val="28"/>
          <w:lang w:val="pt-BR"/>
        </w:rPr>
        <w:t>./.</w:t>
      </w:r>
    </w:p>
    <w:p w:rsidR="007173BA" w:rsidRPr="00395A87" w:rsidRDefault="007173BA" w:rsidP="006864CE">
      <w:pPr>
        <w:spacing w:before="60" w:after="60"/>
        <w:ind w:right="-1" w:firstLine="720"/>
        <w:jc w:val="both"/>
        <w:rPr>
          <w:rFonts w:ascii="Times New Roman" w:hAnsi="Times New Roman" w:cs="Times New Roman"/>
          <w:sz w:val="28"/>
          <w:szCs w:val="28"/>
          <w:lang w:val="pt-BR"/>
        </w:rPr>
      </w:pPr>
    </w:p>
    <w:tbl>
      <w:tblPr>
        <w:tblW w:w="9498" w:type="dxa"/>
        <w:tblInd w:w="108" w:type="dxa"/>
        <w:tblLayout w:type="fixed"/>
        <w:tblLook w:val="0000"/>
      </w:tblPr>
      <w:tblGrid>
        <w:gridCol w:w="3924"/>
        <w:gridCol w:w="5574"/>
      </w:tblGrid>
      <w:tr w:rsidR="00BC54D8" w:rsidRPr="00F764C5" w:rsidTr="00F764C5">
        <w:trPr>
          <w:trHeight w:val="2676"/>
        </w:trPr>
        <w:tc>
          <w:tcPr>
            <w:tcW w:w="3924" w:type="dxa"/>
          </w:tcPr>
          <w:p w:rsidR="00B1403A" w:rsidRDefault="00B1403A" w:rsidP="00126E2E">
            <w:pPr>
              <w:ind w:right="-32"/>
              <w:jc w:val="both"/>
              <w:rPr>
                <w:rFonts w:ascii="Times New Roman" w:hAnsi="Times New Roman" w:cs="Times New Roman"/>
                <w:b/>
                <w:sz w:val="24"/>
                <w:szCs w:val="24"/>
                <w:lang w:val="pt-BR"/>
              </w:rPr>
            </w:pPr>
          </w:p>
          <w:p w:rsidR="00BC54D8" w:rsidRPr="00F764C5" w:rsidRDefault="00BC54D8" w:rsidP="00126E2E">
            <w:pPr>
              <w:ind w:right="-32"/>
              <w:jc w:val="both"/>
              <w:rPr>
                <w:rFonts w:ascii="Times New Roman" w:hAnsi="Times New Roman" w:cs="Times New Roman"/>
                <w:b/>
                <w:sz w:val="24"/>
                <w:szCs w:val="24"/>
                <w:lang w:val="pt-BR"/>
              </w:rPr>
            </w:pPr>
            <w:r w:rsidRPr="00F764C5">
              <w:rPr>
                <w:rFonts w:ascii="Times New Roman" w:hAnsi="Times New Roman" w:cs="Times New Roman"/>
                <w:b/>
                <w:sz w:val="24"/>
                <w:szCs w:val="24"/>
                <w:lang w:val="pt-BR"/>
              </w:rPr>
              <w:t xml:space="preserve">Nơi nhận:  </w:t>
            </w:r>
          </w:p>
          <w:p w:rsidR="00BC54D8" w:rsidRPr="00F764C5" w:rsidRDefault="00B53CF6" w:rsidP="00126E2E">
            <w:pPr>
              <w:ind w:left="357" w:right="-902" w:hanging="357"/>
              <w:jc w:val="both"/>
              <w:rPr>
                <w:rFonts w:ascii="Times New Roman" w:hAnsi="Times New Roman" w:cs="Times New Roman"/>
                <w:lang w:val="pt-BR"/>
              </w:rPr>
            </w:pPr>
            <w:r>
              <w:rPr>
                <w:rFonts w:ascii="Times New Roman" w:hAnsi="Times New Roman" w:cs="Times New Roman"/>
                <w:noProof/>
              </w:rPr>
              <w:pict>
                <v:line id="_x0000_s1029" style="position:absolute;left:0;text-align:left;flip:x;z-index:251663360" from="128.55pt,4.45pt" to="128.55pt,53.65pt"/>
              </w:pict>
            </w:r>
            <w:r w:rsidR="00BC54D8" w:rsidRPr="00F764C5">
              <w:rPr>
                <w:rFonts w:ascii="Times New Roman" w:hAnsi="Times New Roman" w:cs="Times New Roman"/>
                <w:lang w:val="pt-BR"/>
              </w:rPr>
              <w:t xml:space="preserve">- Tổng Liên đoàn;                                     </w:t>
            </w:r>
          </w:p>
          <w:p w:rsidR="00BC54D8" w:rsidRPr="00F764C5" w:rsidRDefault="00BC54D8" w:rsidP="00126E2E">
            <w:pPr>
              <w:ind w:left="357" w:right="-902" w:hanging="357"/>
              <w:jc w:val="both"/>
              <w:rPr>
                <w:rFonts w:ascii="Times New Roman" w:hAnsi="Times New Roman" w:cs="Times New Roman"/>
                <w:lang w:val="pt-BR"/>
              </w:rPr>
            </w:pPr>
            <w:r w:rsidRPr="00F764C5">
              <w:rPr>
                <w:rFonts w:ascii="Times New Roman" w:hAnsi="Times New Roman" w:cs="Times New Roman"/>
                <w:lang w:val="pt-BR"/>
              </w:rPr>
              <w:t xml:space="preserve">- Ban Tuyên giáo Tỉnh uỷ;   </w:t>
            </w:r>
          </w:p>
          <w:p w:rsidR="00BC54D8" w:rsidRPr="00F764C5" w:rsidRDefault="00BC54D8" w:rsidP="00126E2E">
            <w:pPr>
              <w:ind w:left="357" w:right="-902" w:hanging="357"/>
              <w:jc w:val="both"/>
              <w:rPr>
                <w:rFonts w:ascii="Times New Roman" w:hAnsi="Times New Roman" w:cs="Times New Roman"/>
                <w:lang w:val="pt-BR"/>
              </w:rPr>
            </w:pPr>
            <w:r w:rsidRPr="00F764C5">
              <w:rPr>
                <w:rFonts w:ascii="Times New Roman" w:hAnsi="Times New Roman" w:cs="Times New Roman"/>
                <w:lang w:val="pt-BR"/>
              </w:rPr>
              <w:t xml:space="preserve">- Ban Dân vận Tỉnh uỷ;      </w:t>
            </w:r>
            <w:bookmarkStart w:id="0" w:name="_GoBack"/>
            <w:bookmarkEnd w:id="0"/>
            <w:r w:rsidRPr="00F764C5">
              <w:rPr>
                <w:rFonts w:ascii="Times New Roman" w:hAnsi="Times New Roman" w:cs="Times New Roman"/>
                <w:lang w:val="pt-BR"/>
              </w:rPr>
              <w:t xml:space="preserve"> B/c;</w:t>
            </w:r>
          </w:p>
          <w:p w:rsidR="00BC54D8" w:rsidRPr="00F764C5" w:rsidRDefault="00BC54D8" w:rsidP="00126E2E">
            <w:pPr>
              <w:ind w:left="357" w:right="-902" w:hanging="357"/>
              <w:jc w:val="both"/>
              <w:rPr>
                <w:rFonts w:ascii="Times New Roman" w:hAnsi="Times New Roman" w:cs="Times New Roman"/>
                <w:lang w:val="pt-BR"/>
              </w:rPr>
            </w:pPr>
            <w:r w:rsidRPr="00F764C5">
              <w:rPr>
                <w:rFonts w:ascii="Times New Roman" w:hAnsi="Times New Roman" w:cs="Times New Roman"/>
                <w:lang w:val="pt-BR"/>
              </w:rPr>
              <w:t>- LĐ- LĐLĐ tỉnh;</w:t>
            </w:r>
          </w:p>
          <w:p w:rsidR="00BC54D8" w:rsidRPr="00F764C5" w:rsidRDefault="00B53CF6" w:rsidP="00126E2E">
            <w:pPr>
              <w:ind w:left="357" w:right="-902" w:hanging="357"/>
              <w:jc w:val="both"/>
              <w:rPr>
                <w:rFonts w:ascii="Times New Roman" w:hAnsi="Times New Roman" w:cs="Times New Roman"/>
                <w:lang w:val="pt-BR"/>
              </w:rPr>
            </w:pPr>
            <w:r>
              <w:rPr>
                <w:rFonts w:ascii="Times New Roman" w:hAnsi="Times New Roman" w:cs="Times New Roman"/>
                <w:noProof/>
              </w:rPr>
              <w:pict>
                <v:line id="_x0000_s1030" style="position:absolute;left:0;text-align:left;z-index:251664384" from="117pt,10.65pt" to="117pt,37.65pt"/>
              </w:pict>
            </w:r>
            <w:r w:rsidR="00BC54D8" w:rsidRPr="00F764C5">
              <w:rPr>
                <w:rFonts w:ascii="Times New Roman" w:hAnsi="Times New Roman" w:cs="Times New Roman"/>
                <w:lang w:val="pt-BR"/>
              </w:rPr>
              <w:t>- Các ban LĐLĐ tỉnh;</w:t>
            </w:r>
          </w:p>
          <w:p w:rsidR="00BC54D8" w:rsidRPr="00F764C5" w:rsidRDefault="00BC54D8" w:rsidP="00126E2E">
            <w:pPr>
              <w:ind w:left="357" w:right="-902" w:hanging="357"/>
              <w:jc w:val="both"/>
              <w:rPr>
                <w:rFonts w:ascii="Times New Roman" w:hAnsi="Times New Roman" w:cs="Times New Roman"/>
                <w:lang w:val="pt-BR"/>
              </w:rPr>
            </w:pPr>
            <w:r w:rsidRPr="00F764C5">
              <w:rPr>
                <w:rFonts w:ascii="Times New Roman" w:hAnsi="Times New Roman" w:cs="Times New Roman"/>
                <w:lang w:val="pt-BR"/>
              </w:rPr>
              <w:t>- Các cấp Công đoàn           T/h;</w:t>
            </w:r>
            <w:r w:rsidRPr="00F764C5">
              <w:rPr>
                <w:rFonts w:ascii="Times New Roman" w:hAnsi="Times New Roman" w:cs="Times New Roman"/>
                <w:lang w:val="pt-BR"/>
              </w:rPr>
              <w:tab/>
            </w:r>
            <w:r w:rsidRPr="00F764C5">
              <w:rPr>
                <w:rFonts w:ascii="Times New Roman" w:hAnsi="Times New Roman" w:cs="Times New Roman"/>
                <w:lang w:val="pt-BR"/>
              </w:rPr>
              <w:tab/>
            </w:r>
            <w:r w:rsidRPr="00F764C5">
              <w:rPr>
                <w:rFonts w:ascii="Times New Roman" w:hAnsi="Times New Roman" w:cs="Times New Roman"/>
                <w:lang w:val="pt-BR"/>
              </w:rPr>
              <w:tab/>
            </w:r>
          </w:p>
          <w:p w:rsidR="00BC54D8" w:rsidRPr="00F764C5" w:rsidRDefault="00BC54D8" w:rsidP="00126E2E">
            <w:pPr>
              <w:ind w:left="357" w:right="-902" w:hanging="357"/>
              <w:jc w:val="both"/>
              <w:rPr>
                <w:rFonts w:ascii="Times New Roman" w:hAnsi="Times New Roman" w:cs="Times New Roman"/>
                <w:sz w:val="28"/>
                <w:szCs w:val="28"/>
                <w:lang w:val="pt-BR"/>
              </w:rPr>
            </w:pPr>
            <w:r w:rsidRPr="00F764C5">
              <w:rPr>
                <w:rFonts w:ascii="Times New Roman" w:hAnsi="Times New Roman" w:cs="Times New Roman"/>
                <w:lang w:val="pt-BR"/>
              </w:rPr>
              <w:t>- Lư</w:t>
            </w:r>
            <w:r w:rsidRPr="00F764C5">
              <w:rPr>
                <w:rFonts w:ascii="Times New Roman" w:hAnsi="Times New Roman" w:cs="Times New Roman"/>
                <w:lang w:val="pt-BR"/>
              </w:rPr>
              <w:softHyphen/>
            </w:r>
            <w:r w:rsidRPr="00F764C5">
              <w:rPr>
                <w:rFonts w:ascii="Times New Roman" w:hAnsi="Times New Roman" w:cs="Times New Roman"/>
                <w:lang w:val="pt-BR"/>
              </w:rPr>
              <w:softHyphen/>
              <w:t xml:space="preserve">u Ban TG, VT.                                                            </w:t>
            </w:r>
          </w:p>
        </w:tc>
        <w:tc>
          <w:tcPr>
            <w:tcW w:w="5574" w:type="dxa"/>
          </w:tcPr>
          <w:p w:rsidR="00BC54D8" w:rsidRPr="00F764C5" w:rsidRDefault="00BC54D8" w:rsidP="00126E2E">
            <w:pPr>
              <w:ind w:right="-32" w:firstLine="720"/>
              <w:jc w:val="center"/>
              <w:rPr>
                <w:rFonts w:ascii="Times New Roman" w:hAnsi="Times New Roman" w:cs="Times New Roman"/>
                <w:b/>
                <w:sz w:val="28"/>
                <w:szCs w:val="28"/>
                <w:lang w:val="pt-BR"/>
              </w:rPr>
            </w:pPr>
            <w:r w:rsidRPr="00F764C5">
              <w:rPr>
                <w:rFonts w:ascii="Times New Roman" w:hAnsi="Times New Roman" w:cs="Times New Roman"/>
                <w:b/>
                <w:sz w:val="28"/>
                <w:szCs w:val="28"/>
                <w:lang w:val="pt-BR"/>
              </w:rPr>
              <w:t>TM. BAN TH</w:t>
            </w:r>
            <w:r w:rsidRPr="00F764C5">
              <w:rPr>
                <w:rFonts w:ascii="Times New Roman" w:hAnsi="Times New Roman" w:cs="Times New Roman"/>
                <w:b/>
                <w:sz w:val="28"/>
                <w:szCs w:val="28"/>
                <w:lang w:val="pt-BR"/>
              </w:rPr>
              <w:softHyphen/>
            </w:r>
            <w:r w:rsidRPr="00F764C5">
              <w:rPr>
                <w:rFonts w:ascii="Times New Roman" w:hAnsi="Times New Roman" w:cs="Times New Roman"/>
                <w:b/>
                <w:sz w:val="28"/>
                <w:szCs w:val="28"/>
                <w:lang w:val="pt-BR"/>
              </w:rPr>
              <w:softHyphen/>
              <w:t>ƯỜNG VỤ</w:t>
            </w:r>
          </w:p>
          <w:p w:rsidR="00BC54D8" w:rsidRPr="00F764C5" w:rsidRDefault="00BC54D8" w:rsidP="00126E2E">
            <w:pPr>
              <w:ind w:right="-900"/>
              <w:jc w:val="center"/>
              <w:rPr>
                <w:rFonts w:ascii="Times New Roman" w:hAnsi="Times New Roman" w:cs="Times New Roman"/>
                <w:b/>
                <w:sz w:val="28"/>
                <w:szCs w:val="28"/>
                <w:lang w:val="pt-BR"/>
              </w:rPr>
            </w:pPr>
            <w:r w:rsidRPr="00F764C5">
              <w:rPr>
                <w:rFonts w:ascii="Times New Roman" w:hAnsi="Times New Roman" w:cs="Times New Roman"/>
                <w:b/>
                <w:sz w:val="28"/>
                <w:szCs w:val="28"/>
                <w:lang w:val="pt-BR"/>
              </w:rPr>
              <w:t>CHỦ TỊCH</w:t>
            </w:r>
          </w:p>
          <w:p w:rsidR="00BC54D8" w:rsidRPr="00F764C5" w:rsidRDefault="00BC54D8" w:rsidP="00126E2E">
            <w:pPr>
              <w:ind w:right="-900"/>
              <w:jc w:val="center"/>
              <w:rPr>
                <w:rFonts w:ascii="Times New Roman" w:hAnsi="Times New Roman" w:cs="Times New Roman"/>
                <w:b/>
                <w:sz w:val="28"/>
                <w:szCs w:val="28"/>
                <w:lang w:val="pt-BR"/>
              </w:rPr>
            </w:pPr>
          </w:p>
          <w:p w:rsidR="00BC54D8" w:rsidRDefault="00BC54D8" w:rsidP="00126E2E">
            <w:pPr>
              <w:ind w:right="-900"/>
              <w:rPr>
                <w:rFonts w:ascii="Times New Roman" w:hAnsi="Times New Roman" w:cs="Times New Roman"/>
                <w:b/>
                <w:sz w:val="28"/>
                <w:szCs w:val="28"/>
                <w:lang w:val="pt-BR"/>
              </w:rPr>
            </w:pPr>
          </w:p>
          <w:p w:rsidR="00B1403A" w:rsidRDefault="00155487" w:rsidP="00155487">
            <w:pPr>
              <w:ind w:right="-900"/>
              <w:jc w:val="center"/>
              <w:rPr>
                <w:rFonts w:ascii="Times New Roman" w:hAnsi="Times New Roman" w:cs="Times New Roman"/>
                <w:b/>
                <w:sz w:val="28"/>
                <w:szCs w:val="28"/>
                <w:lang w:val="pt-BR"/>
              </w:rPr>
            </w:pPr>
            <w:r>
              <w:rPr>
                <w:rFonts w:ascii="Times New Roman" w:hAnsi="Times New Roman" w:cs="Times New Roman"/>
                <w:b/>
                <w:sz w:val="28"/>
                <w:szCs w:val="28"/>
                <w:lang w:val="pt-BR"/>
              </w:rPr>
              <w:t>Đã ký</w:t>
            </w:r>
          </w:p>
          <w:p w:rsidR="00B1403A" w:rsidRPr="00F764C5" w:rsidRDefault="00B1403A" w:rsidP="00126E2E">
            <w:pPr>
              <w:ind w:right="-900"/>
              <w:rPr>
                <w:rFonts w:ascii="Times New Roman" w:hAnsi="Times New Roman" w:cs="Times New Roman"/>
                <w:b/>
                <w:sz w:val="28"/>
                <w:szCs w:val="28"/>
                <w:lang w:val="pt-BR"/>
              </w:rPr>
            </w:pPr>
          </w:p>
          <w:p w:rsidR="00BC54D8" w:rsidRPr="00F764C5" w:rsidRDefault="00BC54D8" w:rsidP="00126E2E">
            <w:pPr>
              <w:ind w:right="-900"/>
              <w:rPr>
                <w:rFonts w:ascii="Times New Roman" w:hAnsi="Times New Roman" w:cs="Times New Roman"/>
                <w:b/>
                <w:sz w:val="28"/>
                <w:szCs w:val="28"/>
                <w:lang w:val="pt-BR"/>
              </w:rPr>
            </w:pPr>
          </w:p>
          <w:p w:rsidR="00BC54D8" w:rsidRPr="00F764C5" w:rsidRDefault="00BC54D8" w:rsidP="00F764C5">
            <w:pPr>
              <w:ind w:right="-900"/>
              <w:jc w:val="center"/>
              <w:rPr>
                <w:rFonts w:ascii="Times New Roman" w:hAnsi="Times New Roman" w:cs="Times New Roman"/>
                <w:b/>
                <w:sz w:val="28"/>
                <w:szCs w:val="28"/>
                <w:lang w:val="pt-BR"/>
              </w:rPr>
            </w:pPr>
          </w:p>
          <w:p w:rsidR="00BC54D8" w:rsidRPr="00F764C5" w:rsidRDefault="00F764C5" w:rsidP="00F764C5">
            <w:pPr>
              <w:ind w:right="-900"/>
              <w:jc w:val="center"/>
              <w:rPr>
                <w:rFonts w:ascii="Times New Roman" w:hAnsi="Times New Roman" w:cs="Times New Roman"/>
                <w:b/>
                <w:sz w:val="28"/>
                <w:szCs w:val="28"/>
                <w:lang w:val="pt-BR"/>
              </w:rPr>
            </w:pPr>
            <w:r>
              <w:rPr>
                <w:rFonts w:ascii="Times New Roman" w:hAnsi="Times New Roman" w:cs="Times New Roman"/>
                <w:b/>
                <w:sz w:val="28"/>
                <w:szCs w:val="28"/>
                <w:lang w:val="pt-BR"/>
              </w:rPr>
              <w:t>Lý Đức Thanh</w:t>
            </w:r>
          </w:p>
          <w:p w:rsidR="00BC54D8" w:rsidRPr="00F764C5" w:rsidRDefault="00BC54D8" w:rsidP="00126E2E">
            <w:pPr>
              <w:ind w:right="-900"/>
              <w:rPr>
                <w:rFonts w:ascii="Times New Roman" w:hAnsi="Times New Roman" w:cs="Times New Roman"/>
                <w:b/>
                <w:sz w:val="28"/>
                <w:szCs w:val="28"/>
                <w:lang w:val="pt-BR"/>
              </w:rPr>
            </w:pPr>
          </w:p>
          <w:p w:rsidR="00BC54D8" w:rsidRPr="00F764C5" w:rsidRDefault="00BC54D8" w:rsidP="00126E2E">
            <w:pPr>
              <w:ind w:right="-900"/>
              <w:rPr>
                <w:rFonts w:ascii="Times New Roman" w:hAnsi="Times New Roman" w:cs="Times New Roman"/>
                <w:b/>
                <w:sz w:val="28"/>
                <w:szCs w:val="28"/>
                <w:lang w:val="pt-BR"/>
              </w:rPr>
            </w:pPr>
          </w:p>
          <w:p w:rsidR="00BC54D8" w:rsidRPr="00F764C5" w:rsidRDefault="00BC54D8" w:rsidP="00126E2E">
            <w:pPr>
              <w:ind w:right="-900"/>
              <w:rPr>
                <w:rFonts w:ascii="Times New Roman" w:hAnsi="Times New Roman" w:cs="Times New Roman"/>
                <w:b/>
                <w:sz w:val="28"/>
                <w:szCs w:val="28"/>
                <w:lang w:val="pt-BR"/>
              </w:rPr>
            </w:pPr>
          </w:p>
          <w:p w:rsidR="00BC54D8" w:rsidRPr="00F764C5" w:rsidRDefault="00BC54D8" w:rsidP="00126E2E">
            <w:pPr>
              <w:rPr>
                <w:rFonts w:ascii="Times New Roman" w:hAnsi="Times New Roman" w:cs="Times New Roman"/>
                <w:b/>
                <w:sz w:val="28"/>
                <w:szCs w:val="28"/>
                <w:lang w:val="pt-BR"/>
              </w:rPr>
            </w:pPr>
          </w:p>
        </w:tc>
      </w:tr>
    </w:tbl>
    <w:p w:rsidR="00A5112C" w:rsidRPr="00F764C5" w:rsidRDefault="00A5112C" w:rsidP="00F764C5">
      <w:pPr>
        <w:pStyle w:val="Normal1"/>
        <w:widowControl w:val="0"/>
        <w:pBdr>
          <w:top w:val="nil"/>
          <w:left w:val="nil"/>
          <w:bottom w:val="nil"/>
          <w:right w:val="nil"/>
          <w:between w:val="nil"/>
        </w:pBdr>
        <w:ind w:right="336"/>
        <w:rPr>
          <w:rFonts w:ascii="Times New Roman" w:hAnsi="Times New Roman" w:cs="Times New Roman"/>
          <w:b/>
          <w:color w:val="000000"/>
          <w:sz w:val="28"/>
          <w:szCs w:val="28"/>
        </w:rPr>
      </w:pPr>
    </w:p>
    <w:sectPr w:rsidR="00A5112C" w:rsidRPr="00F764C5" w:rsidSect="00B1403A">
      <w:pgSz w:w="12240" w:h="15840"/>
      <w:pgMar w:top="567" w:right="1021" w:bottom="56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B7F1A"/>
    <w:rsid w:val="00011ADD"/>
    <w:rsid w:val="000138EF"/>
    <w:rsid w:val="000D54FA"/>
    <w:rsid w:val="000E0FDE"/>
    <w:rsid w:val="00113719"/>
    <w:rsid w:val="00155487"/>
    <w:rsid w:val="00164F67"/>
    <w:rsid w:val="001929C7"/>
    <w:rsid w:val="001B1345"/>
    <w:rsid w:val="001B7F1A"/>
    <w:rsid w:val="0023624F"/>
    <w:rsid w:val="00306001"/>
    <w:rsid w:val="00307DC6"/>
    <w:rsid w:val="00320290"/>
    <w:rsid w:val="00384BCD"/>
    <w:rsid w:val="0038664E"/>
    <w:rsid w:val="00395A87"/>
    <w:rsid w:val="003C21FF"/>
    <w:rsid w:val="003E6156"/>
    <w:rsid w:val="00435F2B"/>
    <w:rsid w:val="004D1982"/>
    <w:rsid w:val="0052795F"/>
    <w:rsid w:val="0057702B"/>
    <w:rsid w:val="005A544C"/>
    <w:rsid w:val="005F51DD"/>
    <w:rsid w:val="006767F5"/>
    <w:rsid w:val="006864CE"/>
    <w:rsid w:val="007173BA"/>
    <w:rsid w:val="007236F3"/>
    <w:rsid w:val="00783915"/>
    <w:rsid w:val="00786697"/>
    <w:rsid w:val="007C75D0"/>
    <w:rsid w:val="007D0183"/>
    <w:rsid w:val="00810638"/>
    <w:rsid w:val="00834747"/>
    <w:rsid w:val="00851E16"/>
    <w:rsid w:val="00883674"/>
    <w:rsid w:val="0089103D"/>
    <w:rsid w:val="008A67FA"/>
    <w:rsid w:val="008D0707"/>
    <w:rsid w:val="00A40AA8"/>
    <w:rsid w:val="00A5112C"/>
    <w:rsid w:val="00A96D48"/>
    <w:rsid w:val="00AA73E1"/>
    <w:rsid w:val="00AF4ECA"/>
    <w:rsid w:val="00AF66CE"/>
    <w:rsid w:val="00B1403A"/>
    <w:rsid w:val="00B53CF6"/>
    <w:rsid w:val="00BA4BA2"/>
    <w:rsid w:val="00BC2140"/>
    <w:rsid w:val="00BC54D8"/>
    <w:rsid w:val="00BD1752"/>
    <w:rsid w:val="00C251E8"/>
    <w:rsid w:val="00C35506"/>
    <w:rsid w:val="00CA5F48"/>
    <w:rsid w:val="00CB397A"/>
    <w:rsid w:val="00CD5777"/>
    <w:rsid w:val="00CE12CE"/>
    <w:rsid w:val="00D1020D"/>
    <w:rsid w:val="00D924AC"/>
    <w:rsid w:val="00DB7EBF"/>
    <w:rsid w:val="00DC1A7E"/>
    <w:rsid w:val="00DF4C2E"/>
    <w:rsid w:val="00E8608B"/>
    <w:rsid w:val="00EC275F"/>
    <w:rsid w:val="00F22A64"/>
    <w:rsid w:val="00F56C60"/>
    <w:rsid w:val="00F764C5"/>
    <w:rsid w:val="00F87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7"/>
  </w:style>
  <w:style w:type="paragraph" w:styleId="Heading1">
    <w:name w:val="heading 1"/>
    <w:basedOn w:val="Normal1"/>
    <w:next w:val="Normal1"/>
    <w:rsid w:val="001B7F1A"/>
    <w:pPr>
      <w:keepNext/>
      <w:keepLines/>
      <w:spacing w:before="480" w:after="120"/>
      <w:outlineLvl w:val="0"/>
    </w:pPr>
    <w:rPr>
      <w:b/>
      <w:sz w:val="48"/>
      <w:szCs w:val="48"/>
    </w:rPr>
  </w:style>
  <w:style w:type="paragraph" w:styleId="Heading2">
    <w:name w:val="heading 2"/>
    <w:basedOn w:val="Normal1"/>
    <w:next w:val="Normal1"/>
    <w:rsid w:val="001B7F1A"/>
    <w:pPr>
      <w:keepNext/>
      <w:keepLines/>
      <w:spacing w:before="360" w:after="80"/>
      <w:outlineLvl w:val="1"/>
    </w:pPr>
    <w:rPr>
      <w:b/>
      <w:sz w:val="36"/>
      <w:szCs w:val="36"/>
    </w:rPr>
  </w:style>
  <w:style w:type="paragraph" w:styleId="Heading3">
    <w:name w:val="heading 3"/>
    <w:basedOn w:val="Normal1"/>
    <w:next w:val="Normal1"/>
    <w:rsid w:val="001B7F1A"/>
    <w:pPr>
      <w:keepNext/>
      <w:keepLines/>
      <w:spacing w:before="280" w:after="80"/>
      <w:outlineLvl w:val="2"/>
    </w:pPr>
    <w:rPr>
      <w:b/>
      <w:sz w:val="28"/>
      <w:szCs w:val="28"/>
    </w:rPr>
  </w:style>
  <w:style w:type="paragraph" w:styleId="Heading4">
    <w:name w:val="heading 4"/>
    <w:basedOn w:val="Normal1"/>
    <w:next w:val="Normal1"/>
    <w:rsid w:val="001B7F1A"/>
    <w:pPr>
      <w:keepNext/>
      <w:keepLines/>
      <w:spacing w:before="240" w:after="40"/>
      <w:outlineLvl w:val="3"/>
    </w:pPr>
    <w:rPr>
      <w:b/>
      <w:sz w:val="24"/>
      <w:szCs w:val="24"/>
    </w:rPr>
  </w:style>
  <w:style w:type="paragraph" w:styleId="Heading5">
    <w:name w:val="heading 5"/>
    <w:basedOn w:val="Normal1"/>
    <w:next w:val="Normal1"/>
    <w:rsid w:val="001B7F1A"/>
    <w:pPr>
      <w:keepNext/>
      <w:keepLines/>
      <w:spacing w:before="220" w:after="40"/>
      <w:outlineLvl w:val="4"/>
    </w:pPr>
    <w:rPr>
      <w:b/>
    </w:rPr>
  </w:style>
  <w:style w:type="paragraph" w:styleId="Heading6">
    <w:name w:val="heading 6"/>
    <w:basedOn w:val="Normal1"/>
    <w:next w:val="Normal1"/>
    <w:rsid w:val="001B7F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7F1A"/>
  </w:style>
  <w:style w:type="paragraph" w:styleId="Title">
    <w:name w:val="Title"/>
    <w:basedOn w:val="Normal1"/>
    <w:next w:val="Normal1"/>
    <w:rsid w:val="001B7F1A"/>
    <w:pPr>
      <w:keepNext/>
      <w:keepLines/>
      <w:spacing w:before="480" w:after="120"/>
    </w:pPr>
    <w:rPr>
      <w:b/>
      <w:sz w:val="72"/>
      <w:szCs w:val="72"/>
    </w:rPr>
  </w:style>
  <w:style w:type="paragraph" w:styleId="Subtitle">
    <w:name w:val="Subtitle"/>
    <w:basedOn w:val="Normal1"/>
    <w:next w:val="Normal1"/>
    <w:rsid w:val="001B7F1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2D26-CEF3-46AE-84BA-C0E51FB2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95</cp:revision>
  <cp:lastPrinted>2019-01-24T01:34:00Z</cp:lastPrinted>
  <dcterms:created xsi:type="dcterms:W3CDTF">2019-01-21T02:27:00Z</dcterms:created>
  <dcterms:modified xsi:type="dcterms:W3CDTF">2019-01-28T00:46:00Z</dcterms:modified>
</cp:coreProperties>
</file>