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Layout w:type="fixed"/>
        <w:tblLook w:val="04A0"/>
      </w:tblPr>
      <w:tblGrid>
        <w:gridCol w:w="4823"/>
        <w:gridCol w:w="5107"/>
      </w:tblGrid>
      <w:tr w:rsidR="00BD6109" w:rsidRPr="00BD6109" w:rsidTr="000F1404">
        <w:trPr>
          <w:trHeight w:val="80"/>
        </w:trPr>
        <w:tc>
          <w:tcPr>
            <w:tcW w:w="4823" w:type="dxa"/>
            <w:hideMark/>
          </w:tcPr>
          <w:p w:rsidR="00BD6109" w:rsidRPr="00BD6109" w:rsidRDefault="00BD6109" w:rsidP="000F1404">
            <w:pPr>
              <w:pStyle w:val="Heading1"/>
              <w:rPr>
                <w:rFonts w:ascii="Times New Roman" w:hAnsi="Times New Roman"/>
                <w:b w:val="0"/>
                <w:w w:val="95"/>
                <w:sz w:val="24"/>
                <w:lang w:val="de-DE"/>
              </w:rPr>
            </w:pPr>
            <w:r w:rsidRPr="00BD6109">
              <w:rPr>
                <w:rFonts w:ascii="Times New Roman" w:hAnsi="Times New Roman"/>
                <w:b w:val="0"/>
                <w:w w:val="95"/>
                <w:sz w:val="24"/>
                <w:lang w:val="de-DE"/>
              </w:rPr>
              <w:t>TỔNG LIÊN ĐOÀN LAO ĐỘNG VIỆT NAM</w:t>
            </w:r>
          </w:p>
        </w:tc>
        <w:tc>
          <w:tcPr>
            <w:tcW w:w="5107" w:type="dxa"/>
            <w:hideMark/>
          </w:tcPr>
          <w:p w:rsidR="00BD6109" w:rsidRPr="00BD6109" w:rsidRDefault="00BD6109" w:rsidP="000F1404">
            <w:pPr>
              <w:jc w:val="center"/>
              <w:rPr>
                <w:rFonts w:ascii="Times New Roman" w:hAnsi="Times New Roman" w:cs="Times New Roman"/>
                <w:b/>
                <w:w w:val="95"/>
                <w:lang w:val="pt-BR"/>
              </w:rPr>
            </w:pPr>
            <w:r w:rsidRPr="00BD6109">
              <w:rPr>
                <w:rFonts w:ascii="Times New Roman" w:hAnsi="Times New Roman" w:cs="Times New Roman"/>
                <w:b/>
                <w:w w:val="95"/>
                <w:lang w:val="pt-BR"/>
              </w:rPr>
              <w:t>CỘNG HÒA XÃ HỘI CHỦ NGHĨA VIỆT NAM</w:t>
            </w:r>
          </w:p>
        </w:tc>
      </w:tr>
      <w:tr w:rsidR="00BD6109" w:rsidRPr="00BD6109" w:rsidTr="000F1404">
        <w:trPr>
          <w:trHeight w:val="609"/>
        </w:trPr>
        <w:tc>
          <w:tcPr>
            <w:tcW w:w="4823" w:type="dxa"/>
            <w:hideMark/>
          </w:tcPr>
          <w:p w:rsidR="00BD6109" w:rsidRPr="00BD6109" w:rsidRDefault="00514EB3" w:rsidP="000F1404">
            <w:pPr>
              <w:rPr>
                <w:rFonts w:ascii="Times New Roman" w:hAnsi="Times New Roman" w:cs="Times New Roman"/>
                <w:b/>
                <w:w w:val="95"/>
                <w:lang w:val="pt-BR"/>
              </w:rPr>
            </w:pPr>
            <w:r w:rsidRPr="00514EB3">
              <w:rPr>
                <w:rFonts w:ascii="Times New Roman" w:hAnsi="Times New Roman" w:cs="Times New Roman"/>
              </w:rPr>
              <w:pict>
                <v:line id="_x0000_s2050" style="position:absolute;z-index:251657216;mso-position-horizontal-relative:text;mso-position-vertical-relative:text" from="1.1pt,15.3pt" to="222.2pt,15.3pt"/>
              </w:pict>
            </w:r>
            <w:r w:rsidR="00BD6109" w:rsidRPr="00BD6109">
              <w:rPr>
                <w:rFonts w:ascii="Times New Roman" w:hAnsi="Times New Roman" w:cs="Times New Roman"/>
                <w:b/>
                <w:w w:val="95"/>
                <w:lang w:val="pt-BR"/>
              </w:rPr>
              <w:t>LIÊN ĐOÀN LAO ĐỘNG TỈNH LẠNG SƠN</w:t>
            </w:r>
          </w:p>
        </w:tc>
        <w:tc>
          <w:tcPr>
            <w:tcW w:w="5107" w:type="dxa"/>
            <w:hideMark/>
          </w:tcPr>
          <w:p w:rsidR="00BD6109" w:rsidRPr="00BD6109" w:rsidRDefault="00514EB3" w:rsidP="000F1404">
            <w:pPr>
              <w:jc w:val="center"/>
              <w:rPr>
                <w:rFonts w:ascii="Times New Roman" w:hAnsi="Times New Roman" w:cs="Times New Roman"/>
                <w:b/>
                <w:sz w:val="26"/>
                <w:lang w:val="pt-BR"/>
              </w:rPr>
            </w:pPr>
            <w:r w:rsidRPr="00514EB3">
              <w:rPr>
                <w:rFonts w:ascii="Times New Roman" w:hAnsi="Times New Roman" w:cs="Times New Roman"/>
                <w:sz w:val="28"/>
              </w:rPr>
              <w:pict>
                <v:line id="_x0000_s2051" style="position:absolute;left:0;text-align:left;z-index:251658240;mso-position-horizontal-relative:text;mso-position-vertical-relative:text" from="45.95pt,16pt" to="199.6pt,16pt"/>
              </w:pict>
            </w:r>
            <w:r w:rsidR="00BD6109" w:rsidRPr="00BD6109">
              <w:rPr>
                <w:rFonts w:ascii="Times New Roman" w:hAnsi="Times New Roman" w:cs="Times New Roman"/>
                <w:b/>
                <w:sz w:val="26"/>
                <w:lang w:val="pt-BR"/>
              </w:rPr>
              <w:t>Độc lập - Tự do - Hạnh phúc</w:t>
            </w:r>
          </w:p>
        </w:tc>
      </w:tr>
      <w:tr w:rsidR="00BD6109" w:rsidRPr="005A0A6E" w:rsidTr="000F1404">
        <w:trPr>
          <w:trHeight w:val="174"/>
        </w:trPr>
        <w:tc>
          <w:tcPr>
            <w:tcW w:w="4823" w:type="dxa"/>
            <w:hideMark/>
          </w:tcPr>
          <w:p w:rsidR="00BD6109" w:rsidRPr="005A0A6E" w:rsidRDefault="00BD6109" w:rsidP="000F1404">
            <w:pPr>
              <w:jc w:val="center"/>
              <w:rPr>
                <w:rFonts w:ascii="Times New Roman" w:hAnsi="Times New Roman" w:cs="Times New Roman"/>
                <w:szCs w:val="28"/>
                <w:lang w:val="pt-BR"/>
              </w:rPr>
            </w:pPr>
            <w:r w:rsidRPr="005A0A6E">
              <w:rPr>
                <w:rFonts w:ascii="Times New Roman" w:hAnsi="Times New Roman" w:cs="Times New Roman"/>
                <w:sz w:val="28"/>
                <w:szCs w:val="28"/>
                <w:lang w:val="pt-BR"/>
              </w:rPr>
              <w:t xml:space="preserve">Số:  </w:t>
            </w:r>
            <w:r w:rsidR="00B062C2">
              <w:rPr>
                <w:rFonts w:ascii="Times New Roman" w:hAnsi="Times New Roman" w:cs="Times New Roman"/>
                <w:sz w:val="28"/>
                <w:szCs w:val="28"/>
                <w:lang w:val="pt-BR"/>
              </w:rPr>
              <w:t>35</w:t>
            </w:r>
            <w:r w:rsidR="00F20E3E">
              <w:rPr>
                <w:rFonts w:ascii="Times New Roman" w:hAnsi="Times New Roman" w:cs="Times New Roman"/>
                <w:sz w:val="28"/>
                <w:szCs w:val="28"/>
                <w:lang w:val="pt-BR"/>
              </w:rPr>
              <w:t xml:space="preserve"> </w:t>
            </w:r>
            <w:r w:rsidRPr="005A0A6E">
              <w:rPr>
                <w:rFonts w:ascii="Times New Roman" w:hAnsi="Times New Roman" w:cs="Times New Roman"/>
                <w:sz w:val="28"/>
                <w:szCs w:val="28"/>
                <w:lang w:val="pt-BR"/>
              </w:rPr>
              <w:t>/HD-LĐLĐ</w:t>
            </w:r>
          </w:p>
        </w:tc>
        <w:tc>
          <w:tcPr>
            <w:tcW w:w="5107" w:type="dxa"/>
            <w:hideMark/>
          </w:tcPr>
          <w:p w:rsidR="00BD6109" w:rsidRPr="005A0A6E" w:rsidRDefault="00BD6109" w:rsidP="00BD6109">
            <w:pPr>
              <w:jc w:val="right"/>
              <w:rPr>
                <w:rFonts w:ascii="Times New Roman" w:hAnsi="Times New Roman" w:cs="Times New Roman"/>
                <w:b/>
                <w:i/>
                <w:szCs w:val="28"/>
                <w:lang w:val="pt-BR"/>
              </w:rPr>
            </w:pPr>
            <w:r w:rsidRPr="005A0A6E">
              <w:rPr>
                <w:rFonts w:ascii="Times New Roman" w:hAnsi="Times New Roman" w:cs="Times New Roman"/>
                <w:i/>
                <w:sz w:val="28"/>
                <w:szCs w:val="28"/>
              </w:rPr>
              <w:t xml:space="preserve">Lạng Sơn,  ngày </w:t>
            </w:r>
            <w:r w:rsidRPr="005A0A6E">
              <w:rPr>
                <w:rFonts w:ascii="Times New Roman" w:hAnsi="Times New Roman" w:cs="Times New Roman"/>
                <w:i/>
                <w:sz w:val="28"/>
                <w:szCs w:val="28"/>
                <w:lang w:val="en-US"/>
              </w:rPr>
              <w:t>04</w:t>
            </w:r>
            <w:r w:rsidRPr="005A0A6E">
              <w:rPr>
                <w:rFonts w:ascii="Times New Roman" w:hAnsi="Times New Roman" w:cs="Times New Roman"/>
                <w:i/>
                <w:sz w:val="28"/>
                <w:szCs w:val="28"/>
              </w:rPr>
              <w:t xml:space="preserve"> tháng 0</w:t>
            </w:r>
            <w:r w:rsidRPr="005A0A6E">
              <w:rPr>
                <w:rFonts w:ascii="Times New Roman" w:hAnsi="Times New Roman" w:cs="Times New Roman"/>
                <w:i/>
                <w:sz w:val="28"/>
                <w:szCs w:val="28"/>
                <w:lang w:val="en-US"/>
              </w:rPr>
              <w:t>2</w:t>
            </w:r>
            <w:r w:rsidRPr="005A0A6E">
              <w:rPr>
                <w:rFonts w:ascii="Times New Roman" w:hAnsi="Times New Roman" w:cs="Times New Roman"/>
                <w:i/>
                <w:sz w:val="28"/>
                <w:szCs w:val="28"/>
              </w:rPr>
              <w:t xml:space="preserve"> năm 2021</w:t>
            </w:r>
          </w:p>
        </w:tc>
      </w:tr>
    </w:tbl>
    <w:p w:rsidR="00456F02" w:rsidRDefault="00456F02" w:rsidP="00BD6109">
      <w:pPr>
        <w:pStyle w:val="Bodytext30"/>
        <w:shd w:val="clear" w:color="auto" w:fill="auto"/>
        <w:spacing w:after="0" w:line="312" w:lineRule="exact"/>
      </w:pPr>
    </w:p>
    <w:p w:rsidR="00456F02" w:rsidRDefault="00456F02" w:rsidP="00456F02">
      <w:pPr>
        <w:pStyle w:val="Bodytext30"/>
        <w:shd w:val="clear" w:color="auto" w:fill="auto"/>
        <w:spacing w:after="0" w:line="312" w:lineRule="exact"/>
        <w:ind w:left="60"/>
        <w:jc w:val="center"/>
      </w:pPr>
    </w:p>
    <w:p w:rsidR="00456F02" w:rsidRPr="00EB2311" w:rsidRDefault="00456F02" w:rsidP="0073100C">
      <w:pPr>
        <w:pStyle w:val="Bodytext30"/>
        <w:shd w:val="clear" w:color="auto" w:fill="auto"/>
        <w:spacing w:after="0" w:line="240" w:lineRule="auto"/>
        <w:ind w:left="62"/>
        <w:jc w:val="center"/>
        <w:rPr>
          <w:sz w:val="28"/>
          <w:szCs w:val="28"/>
        </w:rPr>
      </w:pPr>
      <w:r w:rsidRPr="00EB2311">
        <w:rPr>
          <w:sz w:val="28"/>
          <w:szCs w:val="28"/>
        </w:rPr>
        <w:t>HƯỚNG DẪN</w:t>
      </w:r>
    </w:p>
    <w:p w:rsidR="0073100C" w:rsidRDefault="00A17076" w:rsidP="0073100C">
      <w:pPr>
        <w:pStyle w:val="Bodytext30"/>
        <w:shd w:val="clear" w:color="auto" w:fill="auto"/>
        <w:spacing w:after="0" w:line="240" w:lineRule="auto"/>
        <w:ind w:left="62"/>
        <w:jc w:val="center"/>
        <w:rPr>
          <w:sz w:val="28"/>
          <w:szCs w:val="28"/>
        </w:rPr>
      </w:pPr>
      <w:r>
        <w:rPr>
          <w:sz w:val="28"/>
          <w:szCs w:val="28"/>
        </w:rPr>
        <w:t>T</w:t>
      </w:r>
      <w:r w:rsidR="00456F02" w:rsidRPr="00EB2311">
        <w:rPr>
          <w:sz w:val="28"/>
          <w:szCs w:val="28"/>
        </w:rPr>
        <w:t xml:space="preserve">uyên truyền cuộc bầu cử đại biểu Quốc hội khóa XV </w:t>
      </w:r>
    </w:p>
    <w:p w:rsidR="00456F02" w:rsidRDefault="00456F02" w:rsidP="0073100C">
      <w:pPr>
        <w:pStyle w:val="Bodytext30"/>
        <w:shd w:val="clear" w:color="auto" w:fill="auto"/>
        <w:spacing w:after="0" w:line="240" w:lineRule="auto"/>
        <w:ind w:left="62"/>
        <w:jc w:val="center"/>
        <w:rPr>
          <w:sz w:val="28"/>
          <w:szCs w:val="28"/>
        </w:rPr>
      </w:pPr>
      <w:r w:rsidRPr="00EB2311">
        <w:rPr>
          <w:sz w:val="28"/>
          <w:szCs w:val="28"/>
        </w:rPr>
        <w:t xml:space="preserve">và đại biểu Hội đồng nhân dân các cấp nhiệm kỳ 2021 </w:t>
      </w:r>
      <w:r w:rsidR="00F46223" w:rsidRPr="00F46223">
        <w:rPr>
          <w:b w:val="0"/>
          <w:sz w:val="28"/>
          <w:szCs w:val="28"/>
        </w:rPr>
        <w:t>-</w:t>
      </w:r>
      <w:r w:rsidRPr="00F46223">
        <w:rPr>
          <w:b w:val="0"/>
          <w:sz w:val="28"/>
          <w:szCs w:val="28"/>
        </w:rPr>
        <w:t xml:space="preserve"> </w:t>
      </w:r>
      <w:r w:rsidRPr="00EB2311">
        <w:rPr>
          <w:sz w:val="28"/>
          <w:szCs w:val="28"/>
        </w:rPr>
        <w:t>2026</w:t>
      </w:r>
    </w:p>
    <w:p w:rsidR="0073100C" w:rsidRPr="00EB2311" w:rsidRDefault="0073100C" w:rsidP="0073100C">
      <w:pPr>
        <w:pStyle w:val="Bodytext30"/>
        <w:shd w:val="clear" w:color="auto" w:fill="auto"/>
        <w:spacing w:after="0" w:line="240" w:lineRule="auto"/>
        <w:ind w:left="62"/>
        <w:jc w:val="center"/>
        <w:rPr>
          <w:sz w:val="28"/>
          <w:szCs w:val="28"/>
        </w:rPr>
      </w:pPr>
    </w:p>
    <w:p w:rsidR="00456F02" w:rsidRPr="00EB2311" w:rsidRDefault="00456F02" w:rsidP="00ED052F">
      <w:pPr>
        <w:pStyle w:val="BodyText2"/>
        <w:shd w:val="clear" w:color="auto" w:fill="auto"/>
        <w:spacing w:before="120" w:after="120" w:line="240" w:lineRule="auto"/>
        <w:ind w:right="40" w:firstLine="709"/>
        <w:rPr>
          <w:sz w:val="28"/>
          <w:szCs w:val="28"/>
        </w:rPr>
      </w:pPr>
      <w:r w:rsidRPr="00EB2311">
        <w:rPr>
          <w:sz w:val="28"/>
          <w:szCs w:val="28"/>
        </w:rPr>
        <w:t xml:space="preserve">Thực hiện Hướng dẫn số 18-HD/BTGTU, ngày 29/01/2021 của Ban Tuyên giáo Tỉnh ủy Lạng Sơn về tuyên truyền cuộc bầu cử đại biểu Quốc hội khoá XV và bầu cử đại biểu Hội đồng nhân dân các cấp nhiệm kỳ 2021 </w:t>
      </w:r>
      <w:r w:rsidR="00ED052F">
        <w:rPr>
          <w:sz w:val="28"/>
          <w:szCs w:val="28"/>
        </w:rPr>
        <w:t>-</w:t>
      </w:r>
      <w:r w:rsidRPr="00EB2311">
        <w:rPr>
          <w:sz w:val="28"/>
          <w:szCs w:val="28"/>
        </w:rPr>
        <w:t xml:space="preserve"> 2026</w:t>
      </w:r>
      <w:r w:rsidR="00104D50">
        <w:rPr>
          <w:sz w:val="28"/>
          <w:szCs w:val="28"/>
        </w:rPr>
        <w:t>.</w:t>
      </w:r>
      <w:r w:rsidRPr="00EB2311">
        <w:rPr>
          <w:sz w:val="28"/>
          <w:szCs w:val="28"/>
        </w:rPr>
        <w:t xml:space="preserve"> Liên đoàn Lao động tỉnh hướng dẫn </w:t>
      </w:r>
      <w:r w:rsidR="00104D50">
        <w:rPr>
          <w:sz w:val="28"/>
          <w:szCs w:val="28"/>
        </w:rPr>
        <w:t xml:space="preserve">các cấp công đoàn </w:t>
      </w:r>
      <w:r w:rsidRPr="00EB2311">
        <w:rPr>
          <w:sz w:val="28"/>
          <w:szCs w:val="28"/>
        </w:rPr>
        <w:t xml:space="preserve">tuyên truyền </w:t>
      </w:r>
      <w:r w:rsidRPr="00EB2311">
        <w:rPr>
          <w:rStyle w:val="BodyText1"/>
          <w:sz w:val="28"/>
          <w:szCs w:val="28"/>
          <w:u w:val="none"/>
        </w:rPr>
        <w:t>nh</w:t>
      </w:r>
      <w:r w:rsidRPr="00EB2311">
        <w:rPr>
          <w:sz w:val="28"/>
          <w:szCs w:val="28"/>
        </w:rPr>
        <w:t>ư sau:</w:t>
      </w:r>
    </w:p>
    <w:p w:rsidR="00456F02" w:rsidRPr="00EB2311" w:rsidRDefault="00456F02" w:rsidP="00ED052F">
      <w:pPr>
        <w:pStyle w:val="Bodytext30"/>
        <w:shd w:val="clear" w:color="auto" w:fill="auto"/>
        <w:spacing w:before="120" w:line="240" w:lineRule="auto"/>
        <w:ind w:firstLine="709"/>
        <w:rPr>
          <w:sz w:val="28"/>
          <w:szCs w:val="28"/>
        </w:rPr>
      </w:pPr>
      <w:r w:rsidRPr="00EB2311">
        <w:rPr>
          <w:sz w:val="28"/>
          <w:szCs w:val="28"/>
        </w:rPr>
        <w:t>I. MỤC ĐÍCH, YÊU CẦU</w:t>
      </w:r>
    </w:p>
    <w:p w:rsidR="00456F02" w:rsidRPr="00EB2311" w:rsidRDefault="00456F02" w:rsidP="00ED052F">
      <w:pPr>
        <w:pStyle w:val="Bodytext30"/>
        <w:shd w:val="clear" w:color="auto" w:fill="auto"/>
        <w:tabs>
          <w:tab w:val="left" w:pos="946"/>
        </w:tabs>
        <w:spacing w:before="120" w:line="240" w:lineRule="auto"/>
        <w:ind w:firstLine="709"/>
        <w:rPr>
          <w:sz w:val="28"/>
          <w:szCs w:val="28"/>
        </w:rPr>
      </w:pPr>
      <w:r w:rsidRPr="00EB2311">
        <w:rPr>
          <w:sz w:val="28"/>
          <w:szCs w:val="28"/>
        </w:rPr>
        <w:t>1. Mục đích</w:t>
      </w:r>
    </w:p>
    <w:p w:rsidR="00456F02" w:rsidRPr="00EB2311" w:rsidRDefault="00456F02" w:rsidP="00ED052F">
      <w:pPr>
        <w:pStyle w:val="BodyText2"/>
        <w:shd w:val="clear" w:color="auto" w:fill="auto"/>
        <w:tabs>
          <w:tab w:val="left" w:pos="0"/>
        </w:tabs>
        <w:spacing w:before="120" w:after="120" w:line="240" w:lineRule="auto"/>
        <w:ind w:right="40" w:firstLine="709"/>
        <w:rPr>
          <w:sz w:val="28"/>
          <w:szCs w:val="28"/>
        </w:rPr>
      </w:pPr>
      <w:r w:rsidRPr="00EB2311">
        <w:rPr>
          <w:sz w:val="28"/>
          <w:szCs w:val="28"/>
        </w:rPr>
        <w:t>- Tuyên truyền sâu rộng trong đoàn viên, người lao động,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2021</w:t>
      </w:r>
      <w:r w:rsidR="00104D50">
        <w:rPr>
          <w:sz w:val="28"/>
          <w:szCs w:val="28"/>
        </w:rPr>
        <w:t xml:space="preserve"> - </w:t>
      </w:r>
      <w:r w:rsidRPr="00EB2311">
        <w:rPr>
          <w:sz w:val="28"/>
          <w:szCs w:val="28"/>
        </w:rPr>
        <w:softHyphen/>
        <w:t>2026 đạt kết quả cao, bảo đảm dân chủ, bình đẳng, đúng pháp luật, an toàn, tiết kiệm và thực sự là ngày hội của toàn dân.</w:t>
      </w:r>
    </w:p>
    <w:p w:rsidR="00456F02" w:rsidRPr="00EB2311" w:rsidRDefault="00456F02" w:rsidP="00ED052F">
      <w:pPr>
        <w:pStyle w:val="BodyText2"/>
        <w:shd w:val="clear" w:color="auto" w:fill="auto"/>
        <w:tabs>
          <w:tab w:val="left" w:pos="0"/>
        </w:tabs>
        <w:spacing w:before="120" w:after="120" w:line="240" w:lineRule="auto"/>
        <w:ind w:right="40" w:firstLine="709"/>
        <w:rPr>
          <w:sz w:val="28"/>
          <w:szCs w:val="28"/>
        </w:rPr>
      </w:pPr>
      <w:r w:rsidRPr="00EB2311">
        <w:rPr>
          <w:sz w:val="28"/>
          <w:szCs w:val="28"/>
        </w:rPr>
        <w:t>- 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2020 - 2025 và Nghị quyết Đại hội đại biểu toàn quốc lần thứ XIII của Đảng.</w:t>
      </w:r>
    </w:p>
    <w:p w:rsidR="00456F02" w:rsidRPr="00EB2311" w:rsidRDefault="00456F02" w:rsidP="00ED052F">
      <w:pPr>
        <w:pStyle w:val="Bodytext30"/>
        <w:shd w:val="clear" w:color="auto" w:fill="auto"/>
        <w:tabs>
          <w:tab w:val="left" w:pos="946"/>
        </w:tabs>
        <w:spacing w:before="120" w:line="240" w:lineRule="auto"/>
        <w:ind w:firstLine="709"/>
        <w:rPr>
          <w:sz w:val="28"/>
          <w:szCs w:val="28"/>
        </w:rPr>
      </w:pPr>
      <w:r w:rsidRPr="00EB2311">
        <w:rPr>
          <w:sz w:val="28"/>
          <w:szCs w:val="28"/>
        </w:rPr>
        <w:t>2. Yêu cầu</w:t>
      </w:r>
    </w:p>
    <w:p w:rsidR="00456F02" w:rsidRPr="00EB2311" w:rsidRDefault="00456F02" w:rsidP="00ED052F">
      <w:pPr>
        <w:pStyle w:val="BodyText2"/>
        <w:shd w:val="clear" w:color="auto" w:fill="auto"/>
        <w:spacing w:before="120" w:after="120" w:line="240" w:lineRule="auto"/>
        <w:ind w:right="40" w:firstLine="709"/>
        <w:rPr>
          <w:sz w:val="28"/>
          <w:szCs w:val="28"/>
        </w:rPr>
      </w:pPr>
      <w:r w:rsidRPr="00EB2311">
        <w:rPr>
          <w:sz w:val="28"/>
          <w:szCs w:val="28"/>
        </w:rPr>
        <w:t>Công tác tuyên truyền bầu cử phải đúng sự chỉ đạo, định hướng chính trị, tư tưởng của Đảng và Hội đồng Bầu cử quốc gia, bảo đảm chất lượng, hiệu quả, tiết kiệm, không phô trương, hình thức; tạo không khí phấn khởi trong đoàn viên, người lao động; gắn với triển khai thực hiện nhiệm vụ chính trị của cơ quan, đơn vị, doanh nghiệp, của tỉnh, của đất nước và nghị quyết đại hội đảng bộ các cấp, Nghị quyết Đại hội đại biểu toàn quốc lần thứ XIII của Đảng.</w:t>
      </w:r>
    </w:p>
    <w:p w:rsidR="00456F02" w:rsidRPr="00EB2311" w:rsidRDefault="00456F02" w:rsidP="00ED052F">
      <w:pPr>
        <w:pStyle w:val="Bodytext30"/>
        <w:shd w:val="clear" w:color="auto" w:fill="auto"/>
        <w:tabs>
          <w:tab w:val="left" w:pos="946"/>
        </w:tabs>
        <w:spacing w:before="120" w:line="240" w:lineRule="auto"/>
        <w:ind w:firstLine="709"/>
        <w:rPr>
          <w:sz w:val="28"/>
          <w:szCs w:val="28"/>
        </w:rPr>
      </w:pPr>
      <w:r w:rsidRPr="00EB2311">
        <w:rPr>
          <w:sz w:val="28"/>
          <w:szCs w:val="28"/>
        </w:rPr>
        <w:t>II. NỘI DUNG TUYÊN TRUYỀN</w:t>
      </w:r>
    </w:p>
    <w:p w:rsidR="00456F02" w:rsidRPr="00EB2311" w:rsidRDefault="00EB2311" w:rsidP="00ED052F">
      <w:pPr>
        <w:pStyle w:val="BodyText2"/>
        <w:shd w:val="clear" w:color="auto" w:fill="auto"/>
        <w:tabs>
          <w:tab w:val="left" w:pos="946"/>
        </w:tabs>
        <w:spacing w:before="120" w:after="120" w:line="240" w:lineRule="auto"/>
        <w:ind w:right="40" w:firstLine="709"/>
        <w:rPr>
          <w:sz w:val="28"/>
          <w:szCs w:val="28"/>
        </w:rPr>
      </w:pPr>
      <w:r w:rsidRPr="00450C5B">
        <w:rPr>
          <w:b/>
          <w:sz w:val="28"/>
          <w:szCs w:val="28"/>
        </w:rPr>
        <w:t>1.</w:t>
      </w:r>
      <w:r>
        <w:rPr>
          <w:sz w:val="28"/>
          <w:szCs w:val="28"/>
        </w:rPr>
        <w:t xml:space="preserve"> </w:t>
      </w:r>
      <w:r w:rsidR="00456F02" w:rsidRPr="00EB2311">
        <w:rPr>
          <w:sz w:val="28"/>
          <w:szCs w:val="28"/>
        </w:rPr>
        <w:t xml:space="preserve">Tuyên truyền nêu bật mục đích, ý nghĩa, tầm quan trọng của cuộc bầu cử đại biểu Quốc hội khoá XV và đại biểu Hội đồng nhân dân các cấp nhiệm kỳ 202 - </w:t>
      </w:r>
      <w:r w:rsidR="00456F02" w:rsidRPr="00EB2311">
        <w:rPr>
          <w:sz w:val="28"/>
          <w:szCs w:val="28"/>
        </w:rPr>
        <w:softHyphen/>
        <w:t xml:space="preserve">2026; phân tích, làm rõ bối cảnh, tình hình đất nước thời điểm diễn ra cuộc bầu cử, như: Sau 35 năm thực hiện công cuộc đổi mới đạt được nhiều thành tựu to lớn và có ý nghĩa lịch sử trên mọi lĩnh vực của đời sống xã hội; những thuận lợi, thời cơ và khó khăn, thách thức đặt ra khi chúng ta hội nhập </w:t>
      </w:r>
      <w:r w:rsidR="00456F02" w:rsidRPr="00EB2311">
        <w:rPr>
          <w:sz w:val="28"/>
          <w:szCs w:val="28"/>
        </w:rPr>
        <w:lastRenderedPageBreak/>
        <w:t>quốc tế ngày càng sâu rộng</w:t>
      </w:r>
      <w:r w:rsidR="00F46223">
        <w:rPr>
          <w:sz w:val="28"/>
          <w:szCs w:val="28"/>
        </w:rPr>
        <w:t>,</w:t>
      </w:r>
      <w:r w:rsidR="00456F02" w:rsidRPr="00EB2311">
        <w:rPr>
          <w:sz w:val="28"/>
          <w:szCs w:val="28"/>
        </w:rPr>
        <w:t>...</w:t>
      </w:r>
    </w:p>
    <w:p w:rsidR="00456F02" w:rsidRPr="00EB2311" w:rsidRDefault="00EB2311" w:rsidP="00ED052F">
      <w:pPr>
        <w:pStyle w:val="BodyText2"/>
        <w:shd w:val="clear" w:color="auto" w:fill="auto"/>
        <w:tabs>
          <w:tab w:val="left" w:pos="1013"/>
          <w:tab w:val="right" w:pos="6692"/>
          <w:tab w:val="right" w:pos="9385"/>
        </w:tabs>
        <w:spacing w:before="120" w:after="120" w:line="240" w:lineRule="auto"/>
        <w:ind w:right="40" w:firstLine="709"/>
        <w:rPr>
          <w:i/>
          <w:sz w:val="28"/>
          <w:szCs w:val="28"/>
        </w:rPr>
      </w:pPr>
      <w:r w:rsidRPr="00450C5B">
        <w:rPr>
          <w:b/>
          <w:sz w:val="28"/>
          <w:szCs w:val="28"/>
        </w:rPr>
        <w:t>2.</w:t>
      </w:r>
      <w:r>
        <w:rPr>
          <w:sz w:val="28"/>
          <w:szCs w:val="28"/>
        </w:rPr>
        <w:t xml:space="preserve"> </w:t>
      </w:r>
      <w:r w:rsidR="00456F02" w:rsidRPr="00EB2311">
        <w:rPr>
          <w:sz w:val="28"/>
          <w:szCs w:val="28"/>
        </w:rPr>
        <w:t xml:space="preserve">Tuyên truyền, quán triệt đầy đủ, sâu sắc chủ trương, quan điểm lãnh </w:t>
      </w:r>
      <w:r w:rsidR="00456F02" w:rsidRPr="00EB2311">
        <w:rPr>
          <w:rStyle w:val="Bodytext4NotItalic"/>
          <w:i w:val="0"/>
          <w:sz w:val="28"/>
          <w:szCs w:val="28"/>
        </w:rPr>
        <w:t>đạo, chỉ đạo của Đảng, Nhà nước về cuộc bầu cử được nêu trong các chỉ thị của Bộ Chính trị, Thủ tướng Chính phủ</w:t>
      </w:r>
      <w:r w:rsidR="00456F02" w:rsidRPr="00EB2311">
        <w:rPr>
          <w:rStyle w:val="Bodytext4NotItalic"/>
          <w:sz w:val="28"/>
          <w:szCs w:val="28"/>
        </w:rPr>
        <w:t xml:space="preserve"> </w:t>
      </w:r>
      <w:r w:rsidR="00456F02" w:rsidRPr="00EB2311">
        <w:rPr>
          <w:sz w:val="28"/>
          <w:szCs w:val="28"/>
        </w:rPr>
        <w:t>(</w:t>
      </w:r>
      <w:r w:rsidR="00456F02" w:rsidRPr="00EB2311">
        <w:rPr>
          <w:i/>
          <w:sz w:val="28"/>
          <w:szCs w:val="28"/>
        </w:rPr>
        <w:t xml:space="preserve">Chỉ thị </w:t>
      </w:r>
      <w:r w:rsidR="00F46223">
        <w:rPr>
          <w:i/>
          <w:sz w:val="28"/>
          <w:szCs w:val="28"/>
        </w:rPr>
        <w:t xml:space="preserve">số </w:t>
      </w:r>
      <w:r w:rsidR="00456F02" w:rsidRPr="00EB2311">
        <w:rPr>
          <w:i/>
          <w:sz w:val="28"/>
          <w:szCs w:val="28"/>
        </w:rPr>
        <w:t>45-CT/TW</w:t>
      </w:r>
      <w:r w:rsidR="00104D50">
        <w:rPr>
          <w:i/>
          <w:sz w:val="28"/>
          <w:szCs w:val="28"/>
        </w:rPr>
        <w:t>,</w:t>
      </w:r>
      <w:r w:rsidR="00456F02" w:rsidRPr="00EB2311">
        <w:rPr>
          <w:i/>
          <w:sz w:val="28"/>
          <w:szCs w:val="28"/>
        </w:rPr>
        <w:t xml:space="preserve"> ngày</w:t>
      </w:r>
      <w:r w:rsidR="00450C5B">
        <w:rPr>
          <w:i/>
          <w:sz w:val="28"/>
          <w:szCs w:val="28"/>
        </w:rPr>
        <w:t xml:space="preserve"> 20/6/2020 của Bộ Chính trị về “</w:t>
      </w:r>
      <w:r w:rsidR="00456F02" w:rsidRPr="00EB2311">
        <w:rPr>
          <w:i/>
          <w:sz w:val="28"/>
          <w:szCs w:val="28"/>
        </w:rPr>
        <w:t>Lãnh đạo cuộc bầu cử đại biểu Quốc hội khóa XV và đại biểu Hội đồng nhân dân các cấp nhiệm kỳ 2021 -2026</w:t>
      </w:r>
      <w:r w:rsidR="00450C5B">
        <w:rPr>
          <w:i/>
          <w:sz w:val="28"/>
          <w:szCs w:val="28"/>
        </w:rPr>
        <w:t>”</w:t>
      </w:r>
      <w:r w:rsidR="00456F02" w:rsidRPr="00EB2311">
        <w:rPr>
          <w:i/>
          <w:sz w:val="28"/>
          <w:szCs w:val="28"/>
        </w:rPr>
        <w:t>; Chỉ thị số 02/CT-TTg</w:t>
      </w:r>
      <w:r w:rsidR="00104D50">
        <w:rPr>
          <w:i/>
          <w:sz w:val="28"/>
          <w:szCs w:val="28"/>
        </w:rPr>
        <w:t>,</w:t>
      </w:r>
      <w:r w:rsidR="00456F02" w:rsidRPr="00EB2311">
        <w:rPr>
          <w:i/>
          <w:sz w:val="28"/>
          <w:szCs w:val="28"/>
        </w:rPr>
        <w:t xml:space="preserve"> ngày 14/01/2021 của Thủ tướng Chính phủ về “Tổ chức cuộc bầu cử đại biểu Quốc hội khóa XV và đại biểu Hội đồng nhân dân các cấp nhiệm kỳ 2021 -2026</w:t>
      </w:r>
      <w:r w:rsidR="00450C5B">
        <w:rPr>
          <w:i/>
          <w:sz w:val="28"/>
          <w:szCs w:val="28"/>
        </w:rPr>
        <w:t>”</w:t>
      </w:r>
      <w:r w:rsidR="00456F02" w:rsidRPr="00EB2311">
        <w:rPr>
          <w:sz w:val="28"/>
          <w:szCs w:val="28"/>
        </w:rPr>
        <w:t xml:space="preserve">); </w:t>
      </w:r>
      <w:r w:rsidR="00456F02" w:rsidRPr="00EB2311">
        <w:rPr>
          <w:rStyle w:val="Bodytext4NotItalic"/>
          <w:i w:val="0"/>
          <w:sz w:val="28"/>
          <w:szCs w:val="28"/>
        </w:rPr>
        <w:t xml:space="preserve">các văn bản chỉ đạo, hướng dẫn của các cơ quan chức năng các cấp, như Ủy ban Thường vụ Quốc hội </w:t>
      </w:r>
      <w:r w:rsidR="00456F02" w:rsidRPr="00EB2311">
        <w:rPr>
          <w:sz w:val="28"/>
          <w:szCs w:val="28"/>
        </w:rPr>
        <w:t>(</w:t>
      </w:r>
      <w:r w:rsidR="00456F02" w:rsidRPr="00EB2311">
        <w:rPr>
          <w:i/>
          <w:sz w:val="28"/>
          <w:szCs w:val="28"/>
        </w:rPr>
        <w:t>Nghị quyết số 1185/NQ-UBTVQH14 về dự kiến số lượng, cơ cấu, thành phần đại biểu Quốc hội khóa XV</w:t>
      </w:r>
      <w:r w:rsidR="00104D50">
        <w:rPr>
          <w:i/>
          <w:sz w:val="28"/>
          <w:szCs w:val="28"/>
        </w:rPr>
        <w:t>;</w:t>
      </w:r>
      <w:r w:rsidR="00456F02" w:rsidRPr="00EB2311">
        <w:rPr>
          <w:i/>
          <w:sz w:val="28"/>
          <w:szCs w:val="28"/>
        </w:rPr>
        <w:t xml:space="preserve"> </w:t>
      </w:r>
      <w:r w:rsidR="00450C5B">
        <w:rPr>
          <w:i/>
          <w:sz w:val="28"/>
          <w:szCs w:val="28"/>
        </w:rPr>
        <w:t xml:space="preserve">Nghị quyết số </w:t>
      </w:r>
      <w:r w:rsidR="00456F02" w:rsidRPr="00EB2311">
        <w:rPr>
          <w:i/>
          <w:sz w:val="28"/>
          <w:szCs w:val="28"/>
        </w:rPr>
        <w:t>1186/NQ-UBTVQH14 về việc hướng dẫn tổ chức hội nghị cử tri, việc gi</w:t>
      </w:r>
      <w:r w:rsidR="00450C5B">
        <w:rPr>
          <w:i/>
          <w:sz w:val="28"/>
          <w:szCs w:val="28"/>
        </w:rPr>
        <w:t>ới thiệu người ứng cử đại biểu Hội đồng nhân dân</w:t>
      </w:r>
      <w:r w:rsidR="00456F02" w:rsidRPr="00EB2311">
        <w:rPr>
          <w:i/>
          <w:sz w:val="28"/>
          <w:szCs w:val="28"/>
        </w:rPr>
        <w:t xml:space="preserve"> cấp xã ở thôn, tổ dân phố, việc hiệp thương, giới thiệu người ứng cử, lập danh sách người ứng cử đại biểu Quốc hội và đại biểu Hội đồng nhân dân trong bầu cử bổ sung</w:t>
      </w:r>
      <w:r w:rsidR="00104D50">
        <w:rPr>
          <w:i/>
          <w:sz w:val="28"/>
          <w:szCs w:val="28"/>
        </w:rPr>
        <w:t>;</w:t>
      </w:r>
      <w:r w:rsidR="00456F02" w:rsidRPr="00EB2311">
        <w:rPr>
          <w:i/>
          <w:sz w:val="28"/>
          <w:szCs w:val="28"/>
        </w:rPr>
        <w:t xml:space="preserve"> Nghị quyết số 1187/NQ-UBTVQH14 về dự kiến cơ cấu, thành phần, phân bổ số lượng người được giới thiệu ứng cử đại biểu Hội đồng nhân dân các cấp nhiệm kỳ 2021-2026</w:t>
      </w:r>
      <w:r w:rsidR="00450C5B">
        <w:rPr>
          <w:i/>
          <w:sz w:val="28"/>
          <w:szCs w:val="28"/>
        </w:rPr>
        <w:t>,</w:t>
      </w:r>
      <w:r w:rsidR="00456F02" w:rsidRPr="00EB2311">
        <w:rPr>
          <w:i/>
          <w:sz w:val="28"/>
          <w:szCs w:val="28"/>
        </w:rPr>
        <w:t>...</w:t>
      </w:r>
      <w:r w:rsidR="00456F02" w:rsidRPr="00EB2311">
        <w:rPr>
          <w:sz w:val="28"/>
          <w:szCs w:val="28"/>
        </w:rPr>
        <w:t xml:space="preserve">), </w:t>
      </w:r>
      <w:r w:rsidR="00456F02" w:rsidRPr="00EB2311">
        <w:rPr>
          <w:rStyle w:val="Bodytext4NotItalic"/>
          <w:i w:val="0"/>
          <w:sz w:val="28"/>
          <w:szCs w:val="28"/>
        </w:rPr>
        <w:t xml:space="preserve">Ủy ban Kiểm tra Trung ương Đảng </w:t>
      </w:r>
      <w:r w:rsidR="00456F02" w:rsidRPr="00EB2311">
        <w:rPr>
          <w:sz w:val="28"/>
          <w:szCs w:val="28"/>
        </w:rPr>
        <w:t>(</w:t>
      </w:r>
      <w:r w:rsidR="00456F02" w:rsidRPr="00EB2311">
        <w:rPr>
          <w:i/>
          <w:sz w:val="28"/>
          <w:szCs w:val="28"/>
        </w:rPr>
        <w:t>Hướng dẫn số 13- HD/UBKTTW</w:t>
      </w:r>
      <w:r w:rsidR="00104D50">
        <w:rPr>
          <w:i/>
          <w:sz w:val="28"/>
          <w:szCs w:val="28"/>
        </w:rPr>
        <w:t>,</w:t>
      </w:r>
      <w:r w:rsidR="00456F02" w:rsidRPr="00EB2311">
        <w:rPr>
          <w:i/>
          <w:sz w:val="28"/>
          <w:szCs w:val="28"/>
        </w:rPr>
        <w:t xml:space="preserve"> ngày 02/12/2020 về “</w:t>
      </w:r>
      <w:r w:rsidR="00450C5B">
        <w:rPr>
          <w:i/>
          <w:sz w:val="28"/>
          <w:szCs w:val="28"/>
        </w:rPr>
        <w:t>G</w:t>
      </w:r>
      <w:r w:rsidR="00456F02" w:rsidRPr="00EB2311">
        <w:rPr>
          <w:i/>
          <w:sz w:val="28"/>
          <w:szCs w:val="28"/>
        </w:rPr>
        <w:t>iải quyết tố cáo, khiếu nại về bầu cử đại biểu Quốc hội khóa XV và đại biểu Hội đồng nhân dân các cấp nhiệm kỳ 2021-2026 của cấp ủy, tổ chức đảng, ủy ban kiểm tra các cấp</w:t>
      </w:r>
      <w:r w:rsidR="00450C5B">
        <w:rPr>
          <w:i/>
          <w:sz w:val="28"/>
          <w:szCs w:val="28"/>
        </w:rPr>
        <w:t>”</w:t>
      </w:r>
      <w:r w:rsidR="00456F02" w:rsidRPr="00EB2311">
        <w:rPr>
          <w:sz w:val="28"/>
          <w:szCs w:val="28"/>
        </w:rPr>
        <w:t xml:space="preserve">), </w:t>
      </w:r>
      <w:r w:rsidR="00456F02" w:rsidRPr="00EB2311">
        <w:rPr>
          <w:rStyle w:val="Bodytext4NotItalic"/>
          <w:i w:val="0"/>
          <w:sz w:val="28"/>
          <w:szCs w:val="28"/>
        </w:rPr>
        <w:t xml:space="preserve">Hội đồng Bầu cử quốc gia, Ủy ban Trung ương Mặt trận Tổ quốc Việt Nam </w:t>
      </w:r>
      <w:r w:rsidR="00456F02" w:rsidRPr="00EB2311">
        <w:rPr>
          <w:sz w:val="28"/>
          <w:szCs w:val="28"/>
        </w:rPr>
        <w:t>(</w:t>
      </w:r>
      <w:r w:rsidR="00456F02" w:rsidRPr="00EB2311">
        <w:rPr>
          <w:i/>
          <w:sz w:val="28"/>
          <w:szCs w:val="28"/>
        </w:rPr>
        <w:t xml:space="preserve">Nghị quyết liên tịch số </w:t>
      </w:r>
      <w:r w:rsidR="00456F02" w:rsidRPr="00EB2311">
        <w:rPr>
          <w:rStyle w:val="Bodytext4Candara"/>
          <w:rFonts w:ascii="Times New Roman" w:hAnsi="Times New Roman" w:cs="Times New Roman"/>
          <w:iCs w:val="0"/>
          <w:sz w:val="28"/>
          <w:szCs w:val="28"/>
        </w:rPr>
        <w:t>09</w:t>
      </w:r>
      <w:r w:rsidR="00456F02" w:rsidRPr="00EB2311">
        <w:rPr>
          <w:sz w:val="28"/>
          <w:szCs w:val="28"/>
        </w:rPr>
        <w:t>/</w:t>
      </w:r>
      <w:r w:rsidR="00456F02" w:rsidRPr="00EB2311">
        <w:rPr>
          <w:rStyle w:val="Bodytext4Candara"/>
          <w:rFonts w:ascii="Times New Roman" w:hAnsi="Times New Roman" w:cs="Times New Roman"/>
          <w:iCs w:val="0"/>
          <w:sz w:val="28"/>
          <w:szCs w:val="28"/>
        </w:rPr>
        <w:t>2021</w:t>
      </w:r>
      <w:r w:rsidR="00456F02" w:rsidRPr="00EB2311">
        <w:rPr>
          <w:i/>
          <w:sz w:val="28"/>
          <w:szCs w:val="28"/>
        </w:rPr>
        <w:t>/NQLT-UBTVQH</w:t>
      </w:r>
      <w:r w:rsidR="00456F02" w:rsidRPr="00EB2311">
        <w:rPr>
          <w:rStyle w:val="Bodytext4Candara"/>
          <w:rFonts w:ascii="Times New Roman" w:hAnsi="Times New Roman" w:cs="Times New Roman"/>
          <w:iCs w:val="0"/>
          <w:sz w:val="28"/>
          <w:szCs w:val="28"/>
        </w:rPr>
        <w:t>14</w:t>
      </w:r>
      <w:r w:rsidR="00456F02" w:rsidRPr="00EB2311">
        <w:rPr>
          <w:i/>
          <w:sz w:val="28"/>
          <w:szCs w:val="28"/>
        </w:rPr>
        <w:t>-CP-</w:t>
      </w:r>
      <w:r w:rsidRPr="00EB2311">
        <w:rPr>
          <w:i/>
          <w:sz w:val="28"/>
          <w:szCs w:val="28"/>
        </w:rPr>
        <w:t>ĐC</w:t>
      </w:r>
      <w:r w:rsidR="00456F02" w:rsidRPr="00EB2311">
        <w:rPr>
          <w:i/>
          <w:sz w:val="28"/>
          <w:szCs w:val="28"/>
        </w:rPr>
        <w:t>TUBTWMTTQ</w:t>
      </w:r>
      <w:r w:rsidRPr="00EB2311">
        <w:rPr>
          <w:i/>
          <w:sz w:val="28"/>
          <w:szCs w:val="28"/>
        </w:rPr>
        <w:t xml:space="preserve">VN, </w:t>
      </w:r>
      <w:r w:rsidR="00456F02" w:rsidRPr="00EB2311">
        <w:rPr>
          <w:rStyle w:val="Bodytext4MSMincho"/>
          <w:rFonts w:ascii="Times New Roman" w:hAnsi="Times New Roman" w:cs="Times New Roman"/>
          <w:i w:val="0"/>
          <w:iCs w:val="0"/>
          <w:sz w:val="28"/>
          <w:szCs w:val="28"/>
        </w:rPr>
        <w:tab/>
      </w:r>
      <w:r w:rsidRPr="00EB2311">
        <w:rPr>
          <w:rStyle w:val="Bodytext4MSMincho"/>
          <w:rFonts w:ascii="Times New Roman" w:hAnsi="Times New Roman" w:cs="Times New Roman"/>
          <w:i w:val="0"/>
          <w:iCs w:val="0"/>
          <w:sz w:val="28"/>
          <w:szCs w:val="28"/>
          <w:lang w:val="en-US"/>
        </w:rPr>
        <w:t xml:space="preserve"> </w:t>
      </w:r>
      <w:r w:rsidR="00456F02" w:rsidRPr="00EB2311">
        <w:rPr>
          <w:rStyle w:val="Bodytext4Spacing-1pt"/>
          <w:iCs w:val="0"/>
          <w:sz w:val="28"/>
          <w:szCs w:val="28"/>
        </w:rPr>
        <w:t>ngày</w:t>
      </w:r>
      <w:r w:rsidRPr="00EB2311">
        <w:rPr>
          <w:i/>
          <w:sz w:val="28"/>
          <w:szCs w:val="28"/>
        </w:rPr>
        <w:t xml:space="preserve"> </w:t>
      </w:r>
      <w:r w:rsidR="00456F02" w:rsidRPr="00EB2311">
        <w:rPr>
          <w:i/>
          <w:sz w:val="28"/>
          <w:szCs w:val="28"/>
        </w:rPr>
        <w:t>15/01/2021</w:t>
      </w:r>
      <w:r w:rsidRPr="00EB2311">
        <w:rPr>
          <w:i/>
          <w:sz w:val="28"/>
          <w:szCs w:val="28"/>
        </w:rPr>
        <w:t xml:space="preserve"> về </w:t>
      </w:r>
      <w:r w:rsidR="00456F02" w:rsidRPr="00EB2311">
        <w:rPr>
          <w:i/>
          <w:sz w:val="28"/>
          <w:szCs w:val="28"/>
        </w:rPr>
        <w:t>Hướng dẫn quy trình hiệp thương, giới thiệu người ứng cử đại biểu Quốc hội, đại biểu Hội đồng nhân dân các cấp nhiệm kỳ 2021-2026</w:t>
      </w:r>
      <w:r w:rsidR="00456F02" w:rsidRPr="00EB2311">
        <w:rPr>
          <w:sz w:val="28"/>
          <w:szCs w:val="28"/>
        </w:rPr>
        <w:t>).</w:t>
      </w:r>
    </w:p>
    <w:p w:rsidR="00456F02" w:rsidRPr="00EB2311" w:rsidRDefault="00456F02" w:rsidP="00ED052F">
      <w:pPr>
        <w:pStyle w:val="BodyText2"/>
        <w:shd w:val="clear" w:color="auto" w:fill="auto"/>
        <w:spacing w:before="120" w:after="120" w:line="240" w:lineRule="auto"/>
        <w:ind w:left="20" w:right="40" w:firstLine="709"/>
        <w:rPr>
          <w:sz w:val="28"/>
          <w:szCs w:val="28"/>
        </w:rPr>
      </w:pPr>
      <w:r w:rsidRPr="00EB2311">
        <w:rPr>
          <w:sz w:val="28"/>
          <w:szCs w:val="28"/>
        </w:rPr>
        <w:t>Tuyên truyền, quán triệt các văn bản chỉ đạo của tỉnh về cuộc bầu cử đại biểu Quốc hội khoá XV và đại biểu Hội đồng nhân dân các cấp nhiệm kỳ 2021</w:t>
      </w:r>
      <w:r w:rsidRPr="00EB2311">
        <w:rPr>
          <w:sz w:val="28"/>
          <w:szCs w:val="28"/>
        </w:rPr>
        <w:softHyphen/>
        <w:t>2026</w:t>
      </w:r>
      <w:r w:rsidR="00EB2311">
        <w:rPr>
          <w:sz w:val="28"/>
          <w:szCs w:val="28"/>
        </w:rPr>
        <w:t xml:space="preserve"> (</w:t>
      </w:r>
      <w:r w:rsidRPr="00EB2311">
        <w:rPr>
          <w:i/>
          <w:sz w:val="28"/>
          <w:szCs w:val="28"/>
        </w:rPr>
        <w:t>Chỉ thị số 03-CT/TU, ngày 20/01/2021 của Ban Thường vụ Tỉ</w:t>
      </w:r>
      <w:r w:rsidRPr="00EB2311">
        <w:rPr>
          <w:rStyle w:val="BodyText1"/>
          <w:i/>
          <w:sz w:val="28"/>
          <w:szCs w:val="28"/>
          <w:u w:val="none"/>
        </w:rPr>
        <w:t>nh</w:t>
      </w:r>
      <w:r w:rsidRPr="00EB2311">
        <w:rPr>
          <w:i/>
          <w:sz w:val="28"/>
          <w:szCs w:val="28"/>
        </w:rPr>
        <w:t xml:space="preserve"> ủy về lãnh đạo cuộc bầu cử đại biểu Quốc hội khoá XV và bầu cử đại biểu Hội đồng </w:t>
      </w:r>
      <w:r w:rsidRPr="00EB2311">
        <w:rPr>
          <w:rStyle w:val="BodyText1"/>
          <w:i/>
          <w:sz w:val="28"/>
          <w:szCs w:val="28"/>
          <w:u w:val="none"/>
        </w:rPr>
        <w:t>nh</w:t>
      </w:r>
      <w:r w:rsidRPr="00EB2311">
        <w:rPr>
          <w:i/>
          <w:sz w:val="28"/>
          <w:szCs w:val="28"/>
        </w:rPr>
        <w:t>ân dân các cấp nhiệm kỳ 2021 -</w:t>
      </w:r>
      <w:r w:rsidR="00EB2311" w:rsidRPr="00EB2311">
        <w:rPr>
          <w:i/>
          <w:sz w:val="28"/>
          <w:szCs w:val="28"/>
        </w:rPr>
        <w:t xml:space="preserve"> </w:t>
      </w:r>
      <w:r w:rsidRPr="00EB2311">
        <w:rPr>
          <w:i/>
          <w:sz w:val="28"/>
          <w:szCs w:val="28"/>
        </w:rPr>
        <w:t xml:space="preserve">2026; Kế hoạch số 11-KH/TU, ngày 21/01/2021 của Ban Thường vụ Tỉnh ủy về Thực hiện Chỉ thị số 45-CT/TW, ngày 20/6/2020 của Bộ Chính trị về lãnh đạo cuộc bầu cử đại biểu Quốc hội khóa XV và bầu cử đại biểu Hội đồng nhân dân các cấp nhiệm kỳ 2021 </w:t>
      </w:r>
      <w:r w:rsidR="00450C5B">
        <w:rPr>
          <w:i/>
          <w:sz w:val="28"/>
          <w:szCs w:val="28"/>
        </w:rPr>
        <w:t>-</w:t>
      </w:r>
      <w:r w:rsidRPr="00EB2311">
        <w:rPr>
          <w:i/>
          <w:sz w:val="28"/>
          <w:szCs w:val="28"/>
        </w:rPr>
        <w:t xml:space="preserve"> 2026</w:t>
      </w:r>
      <w:r w:rsidR="00EB2311">
        <w:rPr>
          <w:sz w:val="28"/>
          <w:szCs w:val="28"/>
        </w:rPr>
        <w:t>)</w:t>
      </w:r>
      <w:r w:rsidRPr="00EB2311">
        <w:rPr>
          <w:sz w:val="28"/>
          <w:szCs w:val="28"/>
        </w:rPr>
        <w:t>.</w:t>
      </w:r>
    </w:p>
    <w:p w:rsidR="00456F02" w:rsidRPr="00EB2311" w:rsidRDefault="00EB2311" w:rsidP="00ED052F">
      <w:pPr>
        <w:pStyle w:val="BodyText2"/>
        <w:shd w:val="clear" w:color="auto" w:fill="auto"/>
        <w:tabs>
          <w:tab w:val="left" w:pos="1013"/>
        </w:tabs>
        <w:spacing w:before="120" w:after="120" w:line="240" w:lineRule="auto"/>
        <w:ind w:right="40" w:firstLine="709"/>
        <w:rPr>
          <w:sz w:val="28"/>
          <w:szCs w:val="28"/>
        </w:rPr>
      </w:pPr>
      <w:r w:rsidRPr="00450C5B">
        <w:rPr>
          <w:b/>
          <w:sz w:val="28"/>
          <w:szCs w:val="28"/>
        </w:rPr>
        <w:t>3.</w:t>
      </w:r>
      <w:r>
        <w:rPr>
          <w:sz w:val="28"/>
          <w:szCs w:val="28"/>
        </w:rPr>
        <w:t xml:space="preserve"> </w:t>
      </w:r>
      <w:r w:rsidR="00456F02" w:rsidRPr="00EB2311">
        <w:rPr>
          <w:sz w:val="28"/>
          <w:szCs w:val="28"/>
        </w:rPr>
        <w:t xml:space="preserve">Tuyên truyền các quy định của pháp luật, như: Hiến pháp năm 2013, Luật Tổ chức Quốc hội năm 2015 </w:t>
      </w:r>
      <w:r>
        <w:rPr>
          <w:sz w:val="28"/>
          <w:szCs w:val="28"/>
        </w:rPr>
        <w:t>(</w:t>
      </w:r>
      <w:r w:rsidR="00456F02" w:rsidRPr="00EB2311">
        <w:rPr>
          <w:rStyle w:val="BodytextItalic"/>
          <w:sz w:val="28"/>
          <w:szCs w:val="28"/>
        </w:rPr>
        <w:t>bổ sung một số điều theo Luật số 65/2020/QH14</w:t>
      </w:r>
      <w:r w:rsidR="00456F02" w:rsidRPr="00EB2311">
        <w:rPr>
          <w:rStyle w:val="BodytextCandara"/>
          <w:rFonts w:ascii="Times New Roman" w:hAnsi="Times New Roman" w:cs="Times New Roman"/>
          <w:sz w:val="28"/>
          <w:szCs w:val="28"/>
        </w:rPr>
        <w:t>),</w:t>
      </w:r>
      <w:r w:rsidR="00456F02" w:rsidRPr="00EB2311">
        <w:rPr>
          <w:sz w:val="28"/>
          <w:szCs w:val="28"/>
        </w:rPr>
        <w:t xml:space="preserve"> Luật Tổ chức c</w:t>
      </w:r>
      <w:r w:rsidR="00456F02" w:rsidRPr="00EB2311">
        <w:rPr>
          <w:rStyle w:val="BodyText1"/>
          <w:sz w:val="28"/>
          <w:szCs w:val="28"/>
          <w:u w:val="none"/>
        </w:rPr>
        <w:t>hính</w:t>
      </w:r>
      <w:r w:rsidR="00456F02" w:rsidRPr="00EB2311">
        <w:rPr>
          <w:sz w:val="28"/>
          <w:szCs w:val="28"/>
        </w:rPr>
        <w:t xml:space="preserve"> quyền địa phương </w:t>
      </w:r>
      <w:r w:rsidR="00456F02" w:rsidRPr="00EB2311">
        <w:rPr>
          <w:rStyle w:val="BodytextItalic"/>
          <w:sz w:val="28"/>
          <w:szCs w:val="28"/>
        </w:rPr>
        <w:t>(bổ sung một số điều theo Luật số 47/2019/QH14</w:t>
      </w:r>
      <w:r w:rsidR="00456F02" w:rsidRPr="00EB2311">
        <w:rPr>
          <w:rStyle w:val="BodytextCandara"/>
          <w:rFonts w:ascii="Times New Roman" w:hAnsi="Times New Roman" w:cs="Times New Roman"/>
          <w:sz w:val="28"/>
          <w:szCs w:val="28"/>
        </w:rPr>
        <w:t>),</w:t>
      </w:r>
      <w:r w:rsidR="00456F02" w:rsidRPr="00EB2311">
        <w:rPr>
          <w:sz w:val="28"/>
          <w:szCs w:val="28"/>
        </w:rPr>
        <w:t xml:space="preserve"> Luật bầu cử đại biểu Quốc hội và đại biểu Hội đồng </w:t>
      </w:r>
      <w:r w:rsidR="00456F02" w:rsidRPr="00EB2311">
        <w:rPr>
          <w:rStyle w:val="BodyText1"/>
          <w:sz w:val="28"/>
          <w:szCs w:val="28"/>
          <w:u w:val="none"/>
        </w:rPr>
        <w:t>nh</w:t>
      </w:r>
      <w:r w:rsidR="00456F02" w:rsidRPr="00EB2311">
        <w:rPr>
          <w:sz w:val="28"/>
          <w:szCs w:val="28"/>
        </w:rPr>
        <w:t>ân dân năm 2015, Thông tư số 01/2021/TT-BNV</w:t>
      </w:r>
      <w:r w:rsidR="00450C5B">
        <w:rPr>
          <w:sz w:val="28"/>
          <w:szCs w:val="28"/>
        </w:rPr>
        <w:t>,</w:t>
      </w:r>
      <w:r w:rsidR="00456F02" w:rsidRPr="00EB2311">
        <w:rPr>
          <w:sz w:val="28"/>
          <w:szCs w:val="28"/>
        </w:rPr>
        <w:t xml:space="preserve"> ngày 11/01/2021 của Bộ Nội vụ về </w:t>
      </w:r>
      <w:r w:rsidR="00456F02" w:rsidRPr="00104D50">
        <w:rPr>
          <w:i/>
          <w:sz w:val="28"/>
          <w:szCs w:val="28"/>
        </w:rPr>
        <w:t>“Hướng dẫn nghiệp vụ công tác tổ chức bầu cử đại biểu Quốc hội khóa XV và đại biểu Hội đồng nhân dân các cấp nhiệm kỳ 2021 -2026”</w:t>
      </w:r>
      <w:r w:rsidR="00104D50">
        <w:rPr>
          <w:sz w:val="28"/>
          <w:szCs w:val="28"/>
        </w:rPr>
        <w:t>, t</w:t>
      </w:r>
      <w:r w:rsidR="00456F02" w:rsidRPr="00EB2311">
        <w:rPr>
          <w:sz w:val="28"/>
          <w:szCs w:val="28"/>
        </w:rPr>
        <w:t xml:space="preserve">rong đó tập trung tuyên truyền vị trí, vai trò của Quốc hội, Hội đồng nhân dân các cấp; nguyên tắc bầu cử, tiêu chuẩn đại biểu, quyền bầu cử và ứng cử của công </w:t>
      </w:r>
      <w:r>
        <w:rPr>
          <w:sz w:val="28"/>
          <w:szCs w:val="28"/>
        </w:rPr>
        <w:t>dân; số lượng, cơ cấu đại biểu (</w:t>
      </w:r>
      <w:r w:rsidR="00456F02" w:rsidRPr="00EB2311">
        <w:rPr>
          <w:sz w:val="28"/>
          <w:szCs w:val="28"/>
        </w:rPr>
        <w:t xml:space="preserve">độ tuổi, vùng miền, thành phần.); việc thẩm định hồ sơ, danh sách, lý lịch của người được giới thiệu ứng cử và tự ứng cử; quyền </w:t>
      </w:r>
      <w:r w:rsidR="00456F02" w:rsidRPr="00EB2311">
        <w:rPr>
          <w:sz w:val="28"/>
          <w:szCs w:val="28"/>
        </w:rPr>
        <w:lastRenderedPageBreak/>
        <w:t>lợi và trách nhiệm của cử tri</w:t>
      </w:r>
      <w:r w:rsidR="00450C5B">
        <w:rPr>
          <w:sz w:val="28"/>
          <w:szCs w:val="28"/>
        </w:rPr>
        <w:t>,</w:t>
      </w:r>
      <w:r w:rsidR="00456F02" w:rsidRPr="00EB2311">
        <w:rPr>
          <w:sz w:val="28"/>
          <w:szCs w:val="28"/>
        </w:rPr>
        <w:t>... Chú trọng giới thiệu những điểm mới của cuộc bầu cử đại biểu Quốc hội khóa XV và đại biểu Hội đồng nhân dân các cấp nhiệm kỳ 2021 - 2026.</w:t>
      </w:r>
    </w:p>
    <w:p w:rsidR="00456F02" w:rsidRPr="00EB2311" w:rsidRDefault="00EB2311" w:rsidP="00ED052F">
      <w:pPr>
        <w:pStyle w:val="BodyText2"/>
        <w:shd w:val="clear" w:color="auto" w:fill="auto"/>
        <w:tabs>
          <w:tab w:val="left" w:pos="1008"/>
        </w:tabs>
        <w:spacing w:before="120" w:after="120" w:line="240" w:lineRule="auto"/>
        <w:ind w:right="20" w:firstLine="709"/>
        <w:rPr>
          <w:sz w:val="28"/>
          <w:szCs w:val="28"/>
        </w:rPr>
      </w:pPr>
      <w:r w:rsidRPr="00450C5B">
        <w:rPr>
          <w:b/>
          <w:sz w:val="28"/>
          <w:szCs w:val="28"/>
        </w:rPr>
        <w:t>4.</w:t>
      </w:r>
      <w:r>
        <w:rPr>
          <w:sz w:val="28"/>
          <w:szCs w:val="28"/>
        </w:rPr>
        <w:t xml:space="preserve"> Tuyên truyền </w:t>
      </w:r>
      <w:r w:rsidR="00456F02" w:rsidRPr="00EB2311">
        <w:rPr>
          <w:sz w:val="28"/>
          <w:szCs w:val="28"/>
        </w:rPr>
        <w:t>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456F02" w:rsidRPr="00EB2311" w:rsidRDefault="00EB2311" w:rsidP="00ED052F">
      <w:pPr>
        <w:pStyle w:val="BodyText2"/>
        <w:shd w:val="clear" w:color="auto" w:fill="auto"/>
        <w:tabs>
          <w:tab w:val="left" w:pos="1008"/>
        </w:tabs>
        <w:spacing w:before="120" w:after="120" w:line="240" w:lineRule="auto"/>
        <w:ind w:right="20" w:firstLine="709"/>
        <w:rPr>
          <w:sz w:val="28"/>
          <w:szCs w:val="28"/>
        </w:rPr>
      </w:pPr>
      <w:r w:rsidRPr="00450C5B">
        <w:rPr>
          <w:b/>
          <w:sz w:val="28"/>
          <w:szCs w:val="28"/>
        </w:rPr>
        <w:t>5.</w:t>
      </w:r>
      <w:r>
        <w:rPr>
          <w:sz w:val="28"/>
          <w:szCs w:val="28"/>
        </w:rPr>
        <w:t xml:space="preserve"> </w:t>
      </w:r>
      <w:r w:rsidR="00456F02" w:rsidRPr="00EB2311">
        <w:rPr>
          <w:sz w:val="28"/>
          <w:szCs w:val="28"/>
        </w:rPr>
        <w:t>Tuyên truyền sự lãnh đạo, chỉ đạo hiệu quả của cấp ủy đảng và chính quyền các cấp đối với công tác bầu cử (chuẩn bị tổ chức và quá trình thực hiện); nhấn mạnh vai trò, tinh thần trách nhiệm của các cấp, các ngành, cơ quan, đơn vị cũng như cử tri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456F02" w:rsidRPr="00EB2311" w:rsidRDefault="00EB2311" w:rsidP="00ED052F">
      <w:pPr>
        <w:pStyle w:val="BodyText2"/>
        <w:shd w:val="clear" w:color="auto" w:fill="auto"/>
        <w:tabs>
          <w:tab w:val="left" w:pos="1008"/>
        </w:tabs>
        <w:spacing w:before="120" w:after="120" w:line="240" w:lineRule="auto"/>
        <w:ind w:right="20" w:firstLine="709"/>
        <w:rPr>
          <w:sz w:val="28"/>
          <w:szCs w:val="28"/>
        </w:rPr>
      </w:pPr>
      <w:r w:rsidRPr="00450C5B">
        <w:rPr>
          <w:b/>
          <w:sz w:val="28"/>
          <w:szCs w:val="28"/>
        </w:rPr>
        <w:t>6.</w:t>
      </w:r>
      <w:r>
        <w:rPr>
          <w:sz w:val="28"/>
          <w:szCs w:val="28"/>
        </w:rPr>
        <w:t xml:space="preserve"> </w:t>
      </w:r>
      <w:r w:rsidR="00456F02" w:rsidRPr="00EB2311">
        <w:rPr>
          <w:sz w:val="28"/>
          <w:szCs w:val="28"/>
        </w:rPr>
        <w:t xml:space="preserve">Tuyên truyền các phong trào thi đua yêu nước và các hoạt động chào mừng; những tập thể và cá nhân </w:t>
      </w:r>
      <w:r w:rsidR="00450C5B">
        <w:rPr>
          <w:sz w:val="28"/>
          <w:szCs w:val="28"/>
        </w:rPr>
        <w:t xml:space="preserve">đoàn viên, người lao động </w:t>
      </w:r>
      <w:r w:rsidR="00456F02" w:rsidRPr="00EB2311">
        <w:rPr>
          <w:sz w:val="28"/>
          <w:szCs w:val="28"/>
        </w:rPr>
        <w:t>có thành tích xuất sắc trong công tác bầu cử, nhất là bầu cử ở nơi biên giới, các vùng còn nhiều khó khăn, các vùng đồng bào dân tộc thiểu số, tôn giáo.</w:t>
      </w:r>
    </w:p>
    <w:p w:rsidR="00456F02" w:rsidRPr="00EB2311" w:rsidRDefault="003707F1" w:rsidP="00ED052F">
      <w:pPr>
        <w:pStyle w:val="BodyText2"/>
        <w:shd w:val="clear" w:color="auto" w:fill="auto"/>
        <w:tabs>
          <w:tab w:val="left" w:pos="1008"/>
        </w:tabs>
        <w:spacing w:before="120" w:after="120" w:line="240" w:lineRule="auto"/>
        <w:ind w:right="20" w:firstLine="709"/>
        <w:rPr>
          <w:sz w:val="28"/>
          <w:szCs w:val="28"/>
        </w:rPr>
      </w:pPr>
      <w:r w:rsidRPr="00450C5B">
        <w:rPr>
          <w:b/>
          <w:sz w:val="28"/>
          <w:szCs w:val="28"/>
        </w:rPr>
        <w:t>7.</w:t>
      </w:r>
      <w:r>
        <w:rPr>
          <w:sz w:val="28"/>
          <w:szCs w:val="28"/>
        </w:rPr>
        <w:t xml:space="preserve"> </w:t>
      </w:r>
      <w:r w:rsidR="00456F02" w:rsidRPr="00EB2311">
        <w:rPr>
          <w:sz w:val="28"/>
          <w:szCs w:val="28"/>
        </w:rPr>
        <w:t>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456F02" w:rsidRPr="00BD6109" w:rsidRDefault="003707F1" w:rsidP="00ED052F">
      <w:pPr>
        <w:pStyle w:val="Heading20"/>
        <w:keepNext/>
        <w:keepLines/>
        <w:shd w:val="clear" w:color="auto" w:fill="auto"/>
        <w:tabs>
          <w:tab w:val="left" w:pos="1186"/>
        </w:tabs>
        <w:spacing w:before="120" w:after="120" w:line="240" w:lineRule="auto"/>
        <w:ind w:firstLine="709"/>
        <w:rPr>
          <w:b w:val="0"/>
          <w:sz w:val="28"/>
          <w:szCs w:val="28"/>
        </w:rPr>
      </w:pPr>
      <w:bookmarkStart w:id="0" w:name="bookmark1"/>
      <w:r w:rsidRPr="00BD6109">
        <w:rPr>
          <w:rStyle w:val="Heading2SmallCaps"/>
          <w:b/>
          <w:sz w:val="28"/>
          <w:szCs w:val="28"/>
          <w:lang w:val="en-US"/>
        </w:rPr>
        <w:t xml:space="preserve">III. CÁC MỐC THỜI GIAN THỰC HIỆN TUYÊN TRUYỀN </w:t>
      </w:r>
      <w:bookmarkEnd w:id="0"/>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Công tác tuyên truyền về cuộc bầu cử đại biểu Quốc hội khóa XV và đại biểu Hội đồng nhân dân các cấp nhiệm kỳ 2021-2026 được tiến hành từ tháng 01 năm 2021, cao điểm từ tháng 4/2021 đến ngày bầu cử 23/5/2021 và sau khi kết thúc bầu cử, công bố kết quả bầu cử, cụ thể:</w:t>
      </w:r>
    </w:p>
    <w:p w:rsidR="00456F02" w:rsidRPr="00EB2311" w:rsidRDefault="00456F02" w:rsidP="00ED052F">
      <w:pPr>
        <w:pStyle w:val="BodyText2"/>
        <w:shd w:val="clear" w:color="auto" w:fill="auto"/>
        <w:spacing w:before="120" w:after="120" w:line="240" w:lineRule="auto"/>
        <w:ind w:firstLine="709"/>
        <w:rPr>
          <w:sz w:val="28"/>
          <w:szCs w:val="28"/>
        </w:rPr>
      </w:pPr>
      <w:r w:rsidRPr="00EB2311">
        <w:rPr>
          <w:rStyle w:val="BodytextBold"/>
          <w:sz w:val="28"/>
          <w:szCs w:val="28"/>
        </w:rPr>
        <w:t xml:space="preserve">Đợt 1: </w:t>
      </w:r>
      <w:r w:rsidRPr="00EB2311">
        <w:rPr>
          <w:sz w:val="28"/>
          <w:szCs w:val="28"/>
        </w:rPr>
        <w:t>Từ tháng 01/2021, cao điểm tháng 4/2021</w:t>
      </w:r>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Tập trung tuyên truyền Hiến pháp năm 2013, Chỉ thị 45-CT/TW</w:t>
      </w:r>
      <w:r w:rsidR="003707F1">
        <w:rPr>
          <w:sz w:val="28"/>
          <w:szCs w:val="28"/>
        </w:rPr>
        <w:t>,</w:t>
      </w:r>
      <w:r w:rsidRPr="00EB2311">
        <w:rPr>
          <w:sz w:val="28"/>
          <w:szCs w:val="28"/>
        </w:rPr>
        <w:t xml:space="preserve"> ngày 20/6/2020 của Bộ C</w:t>
      </w:r>
      <w:r w:rsidRPr="003707F1">
        <w:rPr>
          <w:rStyle w:val="BodyText1"/>
          <w:sz w:val="28"/>
          <w:szCs w:val="28"/>
          <w:u w:val="none"/>
        </w:rPr>
        <w:t>hính</w:t>
      </w:r>
      <w:r w:rsidRPr="00EB2311">
        <w:rPr>
          <w:sz w:val="28"/>
          <w:szCs w:val="28"/>
        </w:rPr>
        <w:t xml:space="preserve"> trị, Chỉ thị số 02/CT-TTg</w:t>
      </w:r>
      <w:r w:rsidR="003707F1">
        <w:rPr>
          <w:sz w:val="28"/>
          <w:szCs w:val="28"/>
        </w:rPr>
        <w:t>,</w:t>
      </w:r>
      <w:r w:rsidRPr="00EB2311">
        <w:rPr>
          <w:sz w:val="28"/>
          <w:szCs w:val="28"/>
        </w:rPr>
        <w:t xml:space="preserve"> ngày 14/01/2021 của Thủ tướng Ch</w:t>
      </w:r>
      <w:r w:rsidRPr="003707F1">
        <w:rPr>
          <w:rStyle w:val="BodyText1"/>
          <w:sz w:val="28"/>
          <w:szCs w:val="28"/>
          <w:u w:val="none"/>
        </w:rPr>
        <w:t>ính</w:t>
      </w:r>
      <w:r w:rsidRPr="003707F1">
        <w:rPr>
          <w:sz w:val="28"/>
          <w:szCs w:val="28"/>
        </w:rPr>
        <w:t xml:space="preserve"> </w:t>
      </w:r>
      <w:r w:rsidRPr="00EB2311">
        <w:rPr>
          <w:sz w:val="28"/>
          <w:szCs w:val="28"/>
        </w:rPr>
        <w:t>phủ, Chỉ thị số 03-CT/TU</w:t>
      </w:r>
      <w:r w:rsidR="003707F1">
        <w:rPr>
          <w:sz w:val="28"/>
          <w:szCs w:val="28"/>
        </w:rPr>
        <w:t>,</w:t>
      </w:r>
      <w:r w:rsidRPr="00EB2311">
        <w:rPr>
          <w:sz w:val="28"/>
          <w:szCs w:val="28"/>
        </w:rPr>
        <w:t xml:space="preserve"> ngày 20/01/2021 của Ban Thường vụ Tỉnh ủy, Kế hoạch số 11-KH/TU</w:t>
      </w:r>
      <w:r w:rsidR="003707F1">
        <w:rPr>
          <w:sz w:val="28"/>
          <w:szCs w:val="28"/>
        </w:rPr>
        <w:t>,</w:t>
      </w:r>
      <w:r w:rsidRPr="00EB2311">
        <w:rPr>
          <w:sz w:val="28"/>
          <w:szCs w:val="28"/>
        </w:rPr>
        <w:t xml:space="preserve"> ngày 21/01/2021 của Ban Thường vụ Tỉnh ủy, các quy định của pháp luật, kế hoạch, hướng dẫn về bầu cử; tiêu chuẩn về đại biểu Quốc hội, đại biểu Hội đồng nhân dân các cấp; quy định về giới thiệu người ứng cử, tự ứng cử; quyền lợi và nghĩa vụ của cử tri.</w:t>
      </w:r>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456F02" w:rsidRPr="00EB2311" w:rsidRDefault="00456F02" w:rsidP="00ED052F">
      <w:pPr>
        <w:pStyle w:val="BodyText2"/>
        <w:shd w:val="clear" w:color="auto" w:fill="auto"/>
        <w:spacing w:before="120" w:after="120" w:line="240" w:lineRule="auto"/>
        <w:ind w:firstLine="709"/>
        <w:rPr>
          <w:sz w:val="28"/>
          <w:szCs w:val="28"/>
        </w:rPr>
      </w:pPr>
      <w:r w:rsidRPr="00EB2311">
        <w:rPr>
          <w:rStyle w:val="BodytextBold"/>
          <w:sz w:val="28"/>
          <w:szCs w:val="28"/>
        </w:rPr>
        <w:t xml:space="preserve">Đợt 2: </w:t>
      </w:r>
      <w:r w:rsidRPr="00EB2311">
        <w:rPr>
          <w:sz w:val="28"/>
          <w:szCs w:val="28"/>
        </w:rPr>
        <w:t>Từ tháng 4/2021 đến ngày bầu cử 23/5/2021</w:t>
      </w:r>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 xml:space="preserve">Tiếp tục tuyên truyền về tiêu chuẩn đại biểu Quốc hội, đại biểu Hội đồng </w:t>
      </w:r>
      <w:r w:rsidRPr="00EB2311">
        <w:rPr>
          <w:sz w:val="28"/>
          <w:szCs w:val="28"/>
        </w:rPr>
        <w:lastRenderedPageBreak/>
        <w:t>nhân dân các cấp, quyền và nghĩa vụ của người ứng cử, quyền lợi và nghĩa vụ của cử tri, các quy định về bầu cử và thể thức bầu cử.</w:t>
      </w:r>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Tập trung tuyên truyền về diễn biến cuộc bầu cử, không khí phấn khởi, tin tưởng của cử tri và Nhân dân trong Ngày bầu cử 23/5/2021.</w:t>
      </w:r>
    </w:p>
    <w:p w:rsidR="00456F02" w:rsidRPr="00EB2311" w:rsidRDefault="00456F02" w:rsidP="00ED052F">
      <w:pPr>
        <w:pStyle w:val="BodyText2"/>
        <w:shd w:val="clear" w:color="auto" w:fill="auto"/>
        <w:spacing w:before="120" w:after="120" w:line="240" w:lineRule="auto"/>
        <w:ind w:firstLine="709"/>
        <w:rPr>
          <w:sz w:val="28"/>
          <w:szCs w:val="28"/>
        </w:rPr>
      </w:pPr>
      <w:r w:rsidRPr="00EB2311">
        <w:rPr>
          <w:rStyle w:val="BodytextBold"/>
          <w:sz w:val="28"/>
          <w:szCs w:val="28"/>
        </w:rPr>
        <w:t xml:space="preserve">Đợt 3: </w:t>
      </w:r>
      <w:r w:rsidRPr="00EB2311">
        <w:rPr>
          <w:sz w:val="28"/>
          <w:szCs w:val="28"/>
        </w:rPr>
        <w:t>Sau ngày bầu cử 23/5/2021</w:t>
      </w:r>
    </w:p>
    <w:p w:rsidR="00456F02" w:rsidRPr="00EB2311" w:rsidRDefault="00456F02" w:rsidP="00ED052F">
      <w:pPr>
        <w:pStyle w:val="BodyText2"/>
        <w:shd w:val="clear" w:color="auto" w:fill="auto"/>
        <w:spacing w:before="120" w:after="120" w:line="240" w:lineRule="auto"/>
        <w:ind w:right="20" w:firstLine="709"/>
        <w:rPr>
          <w:sz w:val="28"/>
          <w:szCs w:val="28"/>
        </w:rPr>
      </w:pPr>
      <w:r w:rsidRPr="00EB2311">
        <w:rPr>
          <w:sz w:val="28"/>
          <w:szCs w:val="28"/>
        </w:rPr>
        <w:t>Tập trung tuyên truyền kết quả bầu cử và các hoạt động chào mừng thành công cuộc bầu cử.</w:t>
      </w:r>
    </w:p>
    <w:p w:rsidR="00456F02" w:rsidRPr="00BD6109" w:rsidRDefault="003707F1" w:rsidP="00ED052F">
      <w:pPr>
        <w:pStyle w:val="Heading30"/>
        <w:keepNext/>
        <w:keepLines/>
        <w:shd w:val="clear" w:color="auto" w:fill="auto"/>
        <w:tabs>
          <w:tab w:val="left" w:pos="1037"/>
        </w:tabs>
        <w:spacing w:before="120" w:after="120" w:line="240" w:lineRule="auto"/>
        <w:ind w:firstLine="709"/>
        <w:rPr>
          <w:b w:val="0"/>
          <w:sz w:val="28"/>
          <w:szCs w:val="28"/>
        </w:rPr>
      </w:pPr>
      <w:r w:rsidRPr="00BD6109">
        <w:rPr>
          <w:rStyle w:val="Heading3SmallCaps"/>
          <w:b/>
          <w:sz w:val="28"/>
          <w:szCs w:val="28"/>
          <w:lang w:val="en-US"/>
        </w:rPr>
        <w:t>IV. TỔ CHỨC THỰC HIỆN</w:t>
      </w:r>
    </w:p>
    <w:p w:rsidR="003707F1" w:rsidRPr="005A0A6E" w:rsidRDefault="003707F1" w:rsidP="00ED052F">
      <w:pPr>
        <w:pStyle w:val="BodyText2"/>
        <w:shd w:val="clear" w:color="auto" w:fill="auto"/>
        <w:tabs>
          <w:tab w:val="left" w:pos="1032"/>
        </w:tabs>
        <w:spacing w:before="120" w:after="120" w:line="240" w:lineRule="auto"/>
        <w:ind w:right="20" w:firstLine="709"/>
        <w:rPr>
          <w:rStyle w:val="BodytextBold"/>
          <w:sz w:val="28"/>
          <w:szCs w:val="28"/>
          <w:lang w:val="en-US"/>
        </w:rPr>
      </w:pPr>
      <w:r>
        <w:rPr>
          <w:rStyle w:val="BodytextBold"/>
          <w:sz w:val="28"/>
          <w:szCs w:val="28"/>
          <w:lang w:val="en-US"/>
        </w:rPr>
        <w:t>1. Liên đoàn Lao động tỉnh</w:t>
      </w:r>
    </w:p>
    <w:p w:rsidR="003707F1" w:rsidRDefault="003707F1" w:rsidP="00ED052F">
      <w:pPr>
        <w:pStyle w:val="BodyText2"/>
        <w:shd w:val="clear" w:color="auto" w:fill="auto"/>
        <w:tabs>
          <w:tab w:val="left" w:pos="1032"/>
        </w:tabs>
        <w:spacing w:before="120" w:after="120" w:line="240" w:lineRule="auto"/>
        <w:ind w:right="20" w:firstLine="709"/>
        <w:rPr>
          <w:sz w:val="28"/>
          <w:szCs w:val="28"/>
        </w:rPr>
      </w:pPr>
      <w:r>
        <w:rPr>
          <w:sz w:val="28"/>
          <w:szCs w:val="28"/>
        </w:rPr>
        <w:t xml:space="preserve">- </w:t>
      </w:r>
      <w:r w:rsidRPr="00EB2311">
        <w:rPr>
          <w:sz w:val="28"/>
          <w:szCs w:val="28"/>
        </w:rPr>
        <w:t>Xây dựng hướng dẫn</w:t>
      </w:r>
      <w:r w:rsidR="00BD6109">
        <w:rPr>
          <w:sz w:val="28"/>
          <w:szCs w:val="28"/>
        </w:rPr>
        <w:t>, chỉ đạo</w:t>
      </w:r>
      <w:r>
        <w:rPr>
          <w:sz w:val="28"/>
          <w:szCs w:val="28"/>
        </w:rPr>
        <w:t xml:space="preserve"> các cấp công đoàn</w:t>
      </w:r>
      <w:r w:rsidRPr="00EB2311">
        <w:rPr>
          <w:sz w:val="28"/>
          <w:szCs w:val="28"/>
        </w:rPr>
        <w:t xml:space="preserve"> tổ chức tốt công tác tuyên truyền cuộc bầu cử đại biểu Quốc hội khoá XV và đại biểu Hội đồng nhân </w:t>
      </w:r>
      <w:r w:rsidR="00191BE8">
        <w:rPr>
          <w:sz w:val="28"/>
          <w:szCs w:val="28"/>
        </w:rPr>
        <w:t>dân các cấp nhiệm kỳ 2021-2026 trong</w:t>
      </w:r>
      <w:r w:rsidRPr="00EB2311">
        <w:rPr>
          <w:sz w:val="28"/>
          <w:szCs w:val="28"/>
        </w:rPr>
        <w:t xml:space="preserve"> cán bộ, đoàn viên,</w:t>
      </w:r>
      <w:r>
        <w:rPr>
          <w:sz w:val="28"/>
          <w:szCs w:val="28"/>
        </w:rPr>
        <w:t xml:space="preserve"> người lao động</w:t>
      </w:r>
      <w:r w:rsidRPr="00EB2311">
        <w:rPr>
          <w:sz w:val="28"/>
          <w:szCs w:val="28"/>
        </w:rPr>
        <w:t xml:space="preserve">; </w:t>
      </w:r>
    </w:p>
    <w:p w:rsidR="003707F1" w:rsidRDefault="003707F1" w:rsidP="00ED052F">
      <w:pPr>
        <w:pStyle w:val="BodyText2"/>
        <w:shd w:val="clear" w:color="auto" w:fill="auto"/>
        <w:tabs>
          <w:tab w:val="left" w:pos="1032"/>
        </w:tabs>
        <w:spacing w:before="120" w:after="120" w:line="240" w:lineRule="auto"/>
        <w:ind w:right="20" w:firstLine="709"/>
        <w:rPr>
          <w:sz w:val="28"/>
          <w:szCs w:val="28"/>
        </w:rPr>
      </w:pPr>
      <w:r>
        <w:rPr>
          <w:sz w:val="28"/>
          <w:szCs w:val="28"/>
        </w:rPr>
        <w:t>- V</w:t>
      </w:r>
      <w:r w:rsidRPr="00EB2311">
        <w:rPr>
          <w:sz w:val="28"/>
          <w:szCs w:val="28"/>
        </w:rPr>
        <w:t xml:space="preserve">ận động cán bộ, đoàn viên, </w:t>
      </w:r>
      <w:r>
        <w:rPr>
          <w:sz w:val="28"/>
          <w:szCs w:val="28"/>
        </w:rPr>
        <w:t xml:space="preserve">người lao động </w:t>
      </w:r>
      <w:r w:rsidRPr="00EB2311">
        <w:rPr>
          <w:sz w:val="28"/>
          <w:szCs w:val="28"/>
        </w:rPr>
        <w:t xml:space="preserve">tích cực hưởng ứng các phong trào thi đua yêu nước lập thành tích chào mừng </w:t>
      </w:r>
      <w:r>
        <w:rPr>
          <w:sz w:val="28"/>
          <w:szCs w:val="28"/>
        </w:rPr>
        <w:t>thành công</w:t>
      </w:r>
      <w:r w:rsidR="00191BE8">
        <w:rPr>
          <w:sz w:val="28"/>
          <w:szCs w:val="28"/>
        </w:rPr>
        <w:t xml:space="preserve"> cuộc</w:t>
      </w:r>
      <w:r>
        <w:rPr>
          <w:sz w:val="28"/>
          <w:szCs w:val="28"/>
        </w:rPr>
        <w:t xml:space="preserve"> </w:t>
      </w:r>
      <w:r w:rsidRPr="00EB2311">
        <w:rPr>
          <w:sz w:val="28"/>
          <w:szCs w:val="28"/>
        </w:rPr>
        <w:t xml:space="preserve">bầu cử. </w:t>
      </w:r>
    </w:p>
    <w:p w:rsidR="003707F1" w:rsidRDefault="003707F1" w:rsidP="00ED052F">
      <w:pPr>
        <w:pStyle w:val="BodyText2"/>
        <w:shd w:val="clear" w:color="auto" w:fill="auto"/>
        <w:tabs>
          <w:tab w:val="left" w:pos="1032"/>
        </w:tabs>
        <w:spacing w:before="120" w:after="120" w:line="240" w:lineRule="auto"/>
        <w:ind w:right="20" w:firstLine="709"/>
        <w:rPr>
          <w:sz w:val="28"/>
          <w:szCs w:val="28"/>
        </w:rPr>
      </w:pPr>
      <w:r>
        <w:rPr>
          <w:sz w:val="28"/>
          <w:szCs w:val="28"/>
        </w:rPr>
        <w:t xml:space="preserve">- </w:t>
      </w:r>
      <w:r w:rsidRPr="003707F1">
        <w:rPr>
          <w:rStyle w:val="BodytextBold"/>
          <w:b w:val="0"/>
          <w:sz w:val="28"/>
          <w:szCs w:val="28"/>
          <w:lang w:val="en-US"/>
        </w:rPr>
        <w:t>T</w:t>
      </w:r>
      <w:r w:rsidRPr="00EB2311">
        <w:rPr>
          <w:sz w:val="28"/>
          <w:szCs w:val="28"/>
        </w:rPr>
        <w:t xml:space="preserve">uyên truyền công tác chuẩn bị bầu cử, bảo đảm dân chủ, đúng pháp luật và </w:t>
      </w:r>
      <w:r w:rsidR="0073100C">
        <w:rPr>
          <w:sz w:val="28"/>
          <w:szCs w:val="28"/>
        </w:rPr>
        <w:t>không khí phấ</w:t>
      </w:r>
      <w:r w:rsidRPr="00EB2311">
        <w:rPr>
          <w:sz w:val="28"/>
          <w:szCs w:val="28"/>
        </w:rPr>
        <w:t>n khởi, tinh thần tự giác tham gia đi bầu cử của cử tri.</w:t>
      </w:r>
    </w:p>
    <w:p w:rsidR="00BD6109" w:rsidRDefault="003707F1" w:rsidP="00ED052F">
      <w:pPr>
        <w:pStyle w:val="BodyText2"/>
        <w:shd w:val="clear" w:color="auto" w:fill="auto"/>
        <w:tabs>
          <w:tab w:val="left" w:pos="1032"/>
        </w:tabs>
        <w:spacing w:before="120" w:after="120" w:line="240" w:lineRule="auto"/>
        <w:ind w:right="20" w:firstLine="709"/>
        <w:rPr>
          <w:rStyle w:val="BodytextBold"/>
          <w:sz w:val="28"/>
          <w:szCs w:val="28"/>
          <w:lang w:val="en-US"/>
        </w:rPr>
      </w:pPr>
      <w:r>
        <w:rPr>
          <w:sz w:val="28"/>
          <w:szCs w:val="28"/>
        </w:rPr>
        <w:t>- N</w:t>
      </w:r>
      <w:r w:rsidRPr="00EB2311">
        <w:rPr>
          <w:sz w:val="28"/>
          <w:szCs w:val="28"/>
        </w:rPr>
        <w:t xml:space="preserve">ắm bắt tư tưởng, tâm trạng của </w:t>
      </w:r>
      <w:r>
        <w:rPr>
          <w:sz w:val="28"/>
          <w:szCs w:val="28"/>
        </w:rPr>
        <w:t xml:space="preserve">đoàn viên, người lao động </w:t>
      </w:r>
      <w:r w:rsidRPr="00EB2311">
        <w:rPr>
          <w:sz w:val="28"/>
          <w:szCs w:val="28"/>
        </w:rPr>
        <w:t xml:space="preserve">trước, trong và sau cuộc bầu cử để có những đề xuất, giải pháp kịp thời ngăn chặn những vấn đề nhạy cảm mới phát </w:t>
      </w:r>
      <w:r w:rsidRPr="003707F1">
        <w:rPr>
          <w:sz w:val="28"/>
          <w:szCs w:val="28"/>
        </w:rPr>
        <w:t>si</w:t>
      </w:r>
      <w:r w:rsidRPr="003707F1">
        <w:rPr>
          <w:rStyle w:val="BodyText1"/>
          <w:sz w:val="28"/>
          <w:szCs w:val="28"/>
          <w:u w:val="none"/>
        </w:rPr>
        <w:t>nh</w:t>
      </w:r>
      <w:r w:rsidRPr="003707F1">
        <w:rPr>
          <w:sz w:val="28"/>
          <w:szCs w:val="28"/>
        </w:rPr>
        <w:t>.</w:t>
      </w:r>
      <w:r>
        <w:rPr>
          <w:rStyle w:val="BodytextBold"/>
          <w:sz w:val="28"/>
          <w:szCs w:val="28"/>
          <w:lang w:val="en-US"/>
        </w:rPr>
        <w:t xml:space="preserve"> </w:t>
      </w:r>
    </w:p>
    <w:p w:rsidR="001B2CAF" w:rsidRDefault="001B2CAF" w:rsidP="00ED052F">
      <w:pPr>
        <w:pStyle w:val="BodyText2"/>
        <w:shd w:val="clear" w:color="auto" w:fill="auto"/>
        <w:tabs>
          <w:tab w:val="left" w:pos="1032"/>
        </w:tabs>
        <w:spacing w:before="120" w:after="120" w:line="240" w:lineRule="auto"/>
        <w:ind w:right="20" w:firstLine="709"/>
        <w:rPr>
          <w:rStyle w:val="BodytextBold"/>
          <w:sz w:val="28"/>
          <w:szCs w:val="28"/>
          <w:lang w:val="en-US"/>
        </w:rPr>
      </w:pPr>
      <w:r>
        <w:rPr>
          <w:rStyle w:val="BodytextBold"/>
          <w:sz w:val="28"/>
          <w:szCs w:val="28"/>
          <w:lang w:val="en-US"/>
        </w:rPr>
        <w:t>2. Các Liên đoàn Lao động huyện, thành phố, công đoàn ngành, công đoàn cơ sở trực thuộc</w:t>
      </w:r>
    </w:p>
    <w:p w:rsidR="001B2CAF" w:rsidRPr="00BD6109" w:rsidRDefault="001B2CAF" w:rsidP="00ED052F">
      <w:pPr>
        <w:pStyle w:val="BodyText2"/>
        <w:shd w:val="clear" w:color="auto" w:fill="auto"/>
        <w:tabs>
          <w:tab w:val="left" w:pos="1032"/>
        </w:tabs>
        <w:spacing w:before="120" w:after="120" w:line="240" w:lineRule="auto"/>
        <w:ind w:right="20" w:firstLine="709"/>
        <w:rPr>
          <w:b/>
          <w:bCs/>
          <w:color w:val="000000"/>
          <w:sz w:val="28"/>
          <w:szCs w:val="28"/>
          <w:shd w:val="clear" w:color="auto" w:fill="FFFFFF"/>
        </w:rPr>
      </w:pPr>
      <w:r w:rsidRPr="00BD6109">
        <w:rPr>
          <w:rStyle w:val="BodytextBold"/>
          <w:b w:val="0"/>
          <w:sz w:val="28"/>
          <w:szCs w:val="28"/>
          <w:lang w:val="en-US"/>
        </w:rPr>
        <w:t xml:space="preserve">Căn cứ hướng dẫn của Liên đoàn Lao động tỉnh, </w:t>
      </w:r>
      <w:r w:rsidR="00BD6109">
        <w:rPr>
          <w:rStyle w:val="BodytextBold"/>
          <w:b w:val="0"/>
          <w:sz w:val="28"/>
          <w:szCs w:val="28"/>
          <w:lang w:val="en-US"/>
        </w:rPr>
        <w:t xml:space="preserve">xây dựng nội dung, lựa chọn hình thức </w:t>
      </w:r>
      <w:r w:rsidRPr="00BD6109">
        <w:rPr>
          <w:rStyle w:val="BodytextBold"/>
          <w:b w:val="0"/>
          <w:sz w:val="28"/>
          <w:szCs w:val="28"/>
          <w:lang w:val="en-US"/>
        </w:rPr>
        <w:t>tuyên truyền</w:t>
      </w:r>
      <w:r w:rsidR="00BD6109">
        <w:rPr>
          <w:rStyle w:val="BodytextBold"/>
          <w:b w:val="0"/>
          <w:sz w:val="28"/>
          <w:szCs w:val="28"/>
          <w:lang w:val="en-US"/>
        </w:rPr>
        <w:t xml:space="preserve"> phù hợp với điều kiện thực tế. Vận động đoàn viên, người lao động tham gia bầu cử</w:t>
      </w:r>
      <w:r w:rsidR="0073100C">
        <w:rPr>
          <w:rStyle w:val="BodytextBold"/>
          <w:b w:val="0"/>
          <w:sz w:val="28"/>
          <w:szCs w:val="28"/>
          <w:lang w:val="en-US"/>
        </w:rPr>
        <w:t xml:space="preserve"> đầy đủ,</w:t>
      </w:r>
      <w:r w:rsidR="00BD6109">
        <w:rPr>
          <w:rStyle w:val="BodytextBold"/>
          <w:b w:val="0"/>
          <w:sz w:val="28"/>
          <w:szCs w:val="28"/>
          <w:lang w:val="en-US"/>
        </w:rPr>
        <w:t xml:space="preserve"> đúng quy định. </w:t>
      </w:r>
    </w:p>
    <w:p w:rsidR="00456F02" w:rsidRPr="00EB2311" w:rsidRDefault="00456F02" w:rsidP="00ED052F">
      <w:pPr>
        <w:pStyle w:val="Bodytext30"/>
        <w:shd w:val="clear" w:color="auto" w:fill="auto"/>
        <w:spacing w:before="120" w:line="240" w:lineRule="auto"/>
        <w:ind w:left="20" w:firstLine="709"/>
        <w:rPr>
          <w:sz w:val="28"/>
          <w:szCs w:val="28"/>
        </w:rPr>
      </w:pPr>
      <w:r w:rsidRPr="00EB2311">
        <w:rPr>
          <w:sz w:val="28"/>
          <w:szCs w:val="28"/>
        </w:rPr>
        <w:t>V. MỘT SỐ KHẨU HIỆU TUYÊN TRUYỀN</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1.</w:t>
      </w:r>
      <w:r>
        <w:rPr>
          <w:sz w:val="28"/>
          <w:szCs w:val="28"/>
        </w:rPr>
        <w:t xml:space="preserve"> </w:t>
      </w:r>
      <w:r w:rsidR="00456F02" w:rsidRPr="00EB2311">
        <w:rPr>
          <w:sz w:val="28"/>
          <w:szCs w:val="28"/>
        </w:rPr>
        <w:t>Nhiệt liệt chào mừng Ngày bầu cử đại biểu Quốc hội Khóa XV và đại biểu Hội đồng nhân dân các cấp nhiệm kỳ 2021-2026!</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2.</w:t>
      </w:r>
      <w:r>
        <w:rPr>
          <w:sz w:val="28"/>
          <w:szCs w:val="28"/>
        </w:rPr>
        <w:t xml:space="preserve"> </w:t>
      </w:r>
      <w:r w:rsidR="00191BE8">
        <w:rPr>
          <w:sz w:val="28"/>
          <w:szCs w:val="28"/>
        </w:rPr>
        <w:t>Ngày 23</w:t>
      </w:r>
      <w:r w:rsidR="005A0A6E">
        <w:rPr>
          <w:sz w:val="28"/>
          <w:szCs w:val="28"/>
        </w:rPr>
        <w:t>-</w:t>
      </w:r>
      <w:r w:rsidR="00191BE8">
        <w:rPr>
          <w:sz w:val="28"/>
          <w:szCs w:val="28"/>
        </w:rPr>
        <w:t>5</w:t>
      </w:r>
      <w:r w:rsidR="005A0A6E">
        <w:rPr>
          <w:sz w:val="28"/>
          <w:szCs w:val="28"/>
        </w:rPr>
        <w:t>-</w:t>
      </w:r>
      <w:r w:rsidR="00456F02" w:rsidRPr="00EB2311">
        <w:rPr>
          <w:sz w:val="28"/>
          <w:szCs w:val="28"/>
        </w:rPr>
        <w:t>2021, cử tri cả nước đi bầu cử đại biểu Quốc hội khóa XV và đại biểu Hội đồng nhân dân các cấp nhiệm kỳ 2021-2026!</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3.</w:t>
      </w:r>
      <w:r>
        <w:rPr>
          <w:sz w:val="28"/>
          <w:szCs w:val="28"/>
        </w:rPr>
        <w:t xml:space="preserve"> </w:t>
      </w:r>
      <w:r w:rsidR="00456F02" w:rsidRPr="00EB2311">
        <w:rPr>
          <w:sz w:val="28"/>
          <w:szCs w:val="28"/>
        </w:rPr>
        <w:t>Cử tri cả nước tích cực tham gia bầu cử đại biểu Quốc hội khóa XV và đại biểu Hội đồng nhân dân các cấp nhiệm kỳ 2021-2026!</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4.</w:t>
      </w:r>
      <w:r>
        <w:rPr>
          <w:sz w:val="28"/>
          <w:szCs w:val="28"/>
        </w:rPr>
        <w:t xml:space="preserve"> </w:t>
      </w:r>
      <w:r w:rsidR="00456F02" w:rsidRPr="00EB2311">
        <w:rPr>
          <w:sz w:val="28"/>
          <w:szCs w:val="28"/>
        </w:rPr>
        <w:t>Bầu cử đại biểu Quốc hội và đại biểu Hội đồng nhân dân các cấp là quyền và nghĩa vụ của mỗi công dân!</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5.</w:t>
      </w:r>
      <w:r>
        <w:rPr>
          <w:sz w:val="28"/>
          <w:szCs w:val="28"/>
        </w:rPr>
        <w:t xml:space="preserve"> </w:t>
      </w:r>
      <w:r w:rsidR="00456F02" w:rsidRPr="00EB2311">
        <w:rPr>
          <w:sz w:val="28"/>
          <w:szCs w:val="28"/>
        </w:rPr>
        <w:t>Bầu cử đại biểu Quốc hội khoá XV và đại biểu Hội đồng nhân dân các cấp nhiệm kỳ 2021-2026 là ngày hội của toàn dân!</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6.</w:t>
      </w:r>
      <w:r>
        <w:rPr>
          <w:sz w:val="28"/>
          <w:szCs w:val="28"/>
        </w:rPr>
        <w:t xml:space="preserve"> </w:t>
      </w:r>
      <w:r w:rsidR="00456F02" w:rsidRPr="00EB2311">
        <w:rPr>
          <w:sz w:val="28"/>
          <w:szCs w:val="28"/>
        </w:rPr>
        <w:t>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lastRenderedPageBreak/>
        <w:tab/>
        <w:t>7.</w:t>
      </w:r>
      <w:r>
        <w:rPr>
          <w:sz w:val="28"/>
          <w:szCs w:val="28"/>
        </w:rPr>
        <w:t xml:space="preserve"> </w:t>
      </w:r>
      <w:r w:rsidR="00456F02" w:rsidRPr="00EB2311">
        <w:rPr>
          <w:sz w:val="28"/>
          <w:szCs w:val="28"/>
        </w:rPr>
        <w:t>Bầu cử đại biểu Quốc hội và đại biểu Hội đồng nhân dân các cấp là trực tiếp góp phần xây dựng Nhà nước pháp quyền XHCN Việt Nam của Nhân dân, do Nhân dân, vì Nhân dân!</w:t>
      </w:r>
    </w:p>
    <w:p w:rsidR="00456F02" w:rsidRPr="00EB2311" w:rsidRDefault="00104D50" w:rsidP="00ED052F">
      <w:pPr>
        <w:pStyle w:val="BodyText2"/>
        <w:shd w:val="clear" w:color="auto" w:fill="auto"/>
        <w:tabs>
          <w:tab w:val="left" w:pos="709"/>
        </w:tabs>
        <w:spacing w:before="120" w:after="120" w:line="240" w:lineRule="auto"/>
        <w:ind w:right="20" w:firstLine="709"/>
        <w:rPr>
          <w:sz w:val="28"/>
          <w:szCs w:val="28"/>
        </w:rPr>
      </w:pPr>
      <w:r w:rsidRPr="00191BE8">
        <w:rPr>
          <w:b/>
          <w:sz w:val="28"/>
          <w:szCs w:val="28"/>
        </w:rPr>
        <w:tab/>
        <w:t>8.</w:t>
      </w:r>
      <w:r>
        <w:rPr>
          <w:sz w:val="28"/>
          <w:szCs w:val="28"/>
        </w:rPr>
        <w:t xml:space="preserve"> </w:t>
      </w:r>
      <w:r w:rsidR="00456F02" w:rsidRPr="00EB2311">
        <w:rPr>
          <w:sz w:val="28"/>
          <w:szCs w:val="28"/>
        </w:rPr>
        <w:t>Toàn Đảng, toàn dân, toàn quân thi đua lập thành tích chào mừng cuộc bầu cử đại biểu Quốc hội khóa XV và đại biểu Hội đồng nhân dân các cấp nhiệm kỳ 2021-2026!</w:t>
      </w:r>
    </w:p>
    <w:p w:rsidR="00456F02" w:rsidRPr="00EB2311" w:rsidRDefault="00104D50" w:rsidP="00ED052F">
      <w:pPr>
        <w:pStyle w:val="BodyText2"/>
        <w:shd w:val="clear" w:color="auto" w:fill="auto"/>
        <w:tabs>
          <w:tab w:val="left" w:pos="709"/>
        </w:tabs>
        <w:spacing w:before="120" w:after="120" w:line="240" w:lineRule="auto"/>
        <w:ind w:firstLine="709"/>
        <w:rPr>
          <w:sz w:val="28"/>
          <w:szCs w:val="28"/>
        </w:rPr>
      </w:pPr>
      <w:r w:rsidRPr="00191BE8">
        <w:rPr>
          <w:b/>
          <w:sz w:val="28"/>
          <w:szCs w:val="28"/>
        </w:rPr>
        <w:tab/>
        <w:t>9.</w:t>
      </w:r>
      <w:r>
        <w:rPr>
          <w:sz w:val="28"/>
          <w:szCs w:val="28"/>
        </w:rPr>
        <w:t xml:space="preserve"> </w:t>
      </w:r>
      <w:r w:rsidR="00456F02" w:rsidRPr="00EB2311">
        <w:rPr>
          <w:sz w:val="28"/>
          <w:szCs w:val="28"/>
        </w:rPr>
        <w:t>Đảng Cộng sản Việt Nam quang vinh muôn năm!</w:t>
      </w:r>
    </w:p>
    <w:p w:rsidR="00456F02" w:rsidRPr="00EB2311" w:rsidRDefault="00104D50" w:rsidP="00ED052F">
      <w:pPr>
        <w:pStyle w:val="BodyText2"/>
        <w:shd w:val="clear" w:color="auto" w:fill="auto"/>
        <w:tabs>
          <w:tab w:val="left" w:pos="709"/>
        </w:tabs>
        <w:spacing w:before="120" w:after="120" w:line="240" w:lineRule="auto"/>
        <w:ind w:firstLine="709"/>
        <w:rPr>
          <w:sz w:val="28"/>
          <w:szCs w:val="28"/>
        </w:rPr>
      </w:pPr>
      <w:r w:rsidRPr="00191BE8">
        <w:rPr>
          <w:b/>
          <w:sz w:val="28"/>
          <w:szCs w:val="28"/>
        </w:rPr>
        <w:tab/>
        <w:t>10.</w:t>
      </w:r>
      <w:r>
        <w:rPr>
          <w:sz w:val="28"/>
          <w:szCs w:val="28"/>
        </w:rPr>
        <w:t xml:space="preserve"> </w:t>
      </w:r>
      <w:r w:rsidR="00456F02" w:rsidRPr="00EB2311">
        <w:rPr>
          <w:sz w:val="28"/>
          <w:szCs w:val="28"/>
        </w:rPr>
        <w:t>Nước Cộng hòa xã hội chủ nghĩa Việt Nam muôn năm!</w:t>
      </w:r>
    </w:p>
    <w:p w:rsidR="00456F02" w:rsidRPr="00EB2311" w:rsidRDefault="00104D50" w:rsidP="00ED052F">
      <w:pPr>
        <w:pStyle w:val="BodyText2"/>
        <w:shd w:val="clear" w:color="auto" w:fill="auto"/>
        <w:tabs>
          <w:tab w:val="left" w:pos="709"/>
        </w:tabs>
        <w:spacing w:before="120" w:after="120" w:line="240" w:lineRule="auto"/>
        <w:ind w:firstLine="709"/>
        <w:rPr>
          <w:sz w:val="28"/>
          <w:szCs w:val="28"/>
        </w:rPr>
      </w:pPr>
      <w:r w:rsidRPr="00191BE8">
        <w:rPr>
          <w:b/>
          <w:sz w:val="28"/>
          <w:szCs w:val="28"/>
        </w:rPr>
        <w:tab/>
        <w:t>11.</w:t>
      </w:r>
      <w:r>
        <w:rPr>
          <w:sz w:val="28"/>
          <w:szCs w:val="28"/>
        </w:rPr>
        <w:t xml:space="preserve"> </w:t>
      </w:r>
      <w:r w:rsidR="00456F02" w:rsidRPr="00EB2311">
        <w:rPr>
          <w:sz w:val="28"/>
          <w:szCs w:val="28"/>
        </w:rPr>
        <w:t>Chủ tịch Hồ Chí Minh vĩ đại sống mãi trong sự nghiệp của chúng ta!</w:t>
      </w:r>
    </w:p>
    <w:p w:rsidR="00BD6109" w:rsidRDefault="00456F02" w:rsidP="00191BE8">
      <w:pPr>
        <w:pStyle w:val="BodyText2"/>
        <w:shd w:val="clear" w:color="auto" w:fill="auto"/>
        <w:spacing w:before="120" w:after="120" w:line="240" w:lineRule="auto"/>
        <w:ind w:right="20" w:firstLine="709"/>
        <w:rPr>
          <w:sz w:val="28"/>
          <w:szCs w:val="28"/>
        </w:rPr>
      </w:pPr>
      <w:r w:rsidRPr="00EB2311">
        <w:rPr>
          <w:sz w:val="28"/>
          <w:szCs w:val="28"/>
        </w:rPr>
        <w:t xml:space="preserve">Kết thúc bầu cử, đề nghị </w:t>
      </w:r>
      <w:r w:rsidR="00BD6109">
        <w:rPr>
          <w:sz w:val="28"/>
          <w:szCs w:val="28"/>
        </w:rPr>
        <w:t xml:space="preserve">các cấp công đoàn </w:t>
      </w:r>
      <w:r w:rsidRPr="00EB2311">
        <w:rPr>
          <w:sz w:val="28"/>
          <w:szCs w:val="28"/>
        </w:rPr>
        <w:t xml:space="preserve">gửi báo cáo kết quả công tác tuyên truyền bầu cử về </w:t>
      </w:r>
      <w:r w:rsidR="00BD6109">
        <w:rPr>
          <w:sz w:val="28"/>
          <w:szCs w:val="28"/>
        </w:rPr>
        <w:t xml:space="preserve">Liên đoàn Lao động tỉnh (Qua </w:t>
      </w:r>
      <w:r w:rsidRPr="00EB2311">
        <w:rPr>
          <w:sz w:val="28"/>
          <w:szCs w:val="28"/>
        </w:rPr>
        <w:t xml:space="preserve">Ban Tuyên giáo </w:t>
      </w:r>
      <w:r w:rsidR="00191BE8">
        <w:rPr>
          <w:sz w:val="28"/>
          <w:szCs w:val="28"/>
        </w:rPr>
        <w:t>-</w:t>
      </w:r>
      <w:r w:rsidR="00BD6109">
        <w:rPr>
          <w:sz w:val="28"/>
          <w:szCs w:val="28"/>
        </w:rPr>
        <w:t xml:space="preserve"> Nữ công) trước ngày</w:t>
      </w:r>
      <w:r w:rsidR="00104D50">
        <w:rPr>
          <w:sz w:val="28"/>
          <w:szCs w:val="28"/>
        </w:rPr>
        <w:t xml:space="preserve"> </w:t>
      </w:r>
      <w:r w:rsidR="00104D50" w:rsidRPr="00104D50">
        <w:rPr>
          <w:b/>
          <w:sz w:val="28"/>
          <w:szCs w:val="28"/>
        </w:rPr>
        <w:t>26/5/2021</w:t>
      </w:r>
      <w:r w:rsidR="00BD6109">
        <w:rPr>
          <w:sz w:val="28"/>
          <w:szCs w:val="28"/>
        </w:rPr>
        <w:t xml:space="preserve"> </w:t>
      </w:r>
      <w:r w:rsidRPr="00EB2311">
        <w:rPr>
          <w:sz w:val="28"/>
          <w:szCs w:val="28"/>
        </w:rPr>
        <w:t>để tổng hợp báo cáo</w:t>
      </w:r>
      <w:r w:rsidR="00BD6109">
        <w:rPr>
          <w:sz w:val="28"/>
          <w:szCs w:val="28"/>
        </w:rPr>
        <w:t xml:space="preserve"> theo quy định</w:t>
      </w:r>
      <w:r w:rsidRPr="00EB2311">
        <w:rPr>
          <w:sz w:val="28"/>
          <w:szCs w:val="28"/>
        </w:rPr>
        <w:t>.</w:t>
      </w:r>
      <w:r w:rsidR="00191BE8">
        <w:rPr>
          <w:sz w:val="28"/>
          <w:szCs w:val="28"/>
        </w:rPr>
        <w:t>/.</w:t>
      </w:r>
    </w:p>
    <w:p w:rsidR="00191BE8" w:rsidRDefault="00191BE8" w:rsidP="00191BE8">
      <w:pPr>
        <w:pStyle w:val="BodyText2"/>
        <w:shd w:val="clear" w:color="auto" w:fill="auto"/>
        <w:spacing w:before="120" w:after="120" w:line="240" w:lineRule="auto"/>
        <w:ind w:right="20" w:firstLine="709"/>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069"/>
      </w:tblGrid>
      <w:tr w:rsidR="00BD6109" w:rsidRPr="002A1ABA" w:rsidTr="000F1404">
        <w:trPr>
          <w:trHeight w:val="3200"/>
        </w:trPr>
        <w:tc>
          <w:tcPr>
            <w:tcW w:w="4111" w:type="dxa"/>
          </w:tcPr>
          <w:p w:rsidR="00BD6109" w:rsidRPr="002A1ABA" w:rsidRDefault="00BD6109" w:rsidP="000F1404">
            <w:pPr>
              <w:overflowPunct w:val="0"/>
              <w:autoSpaceDE w:val="0"/>
              <w:autoSpaceDN w:val="0"/>
              <w:adjustRightInd w:val="0"/>
              <w:textAlignment w:val="baseline"/>
              <w:rPr>
                <w:rFonts w:ascii="Times New Roman" w:hAnsi="Times New Roman"/>
                <w:iCs/>
                <w:sz w:val="28"/>
              </w:rPr>
            </w:pPr>
          </w:p>
          <w:p w:rsidR="00BD6109" w:rsidRDefault="00BD6109" w:rsidP="000F1404">
            <w:pPr>
              <w:overflowPunct w:val="0"/>
              <w:autoSpaceDE w:val="0"/>
              <w:autoSpaceDN w:val="0"/>
              <w:adjustRightInd w:val="0"/>
              <w:textAlignment w:val="baseline"/>
              <w:rPr>
                <w:rFonts w:ascii="Times New Roman" w:hAnsi="Times New Roman"/>
                <w:b/>
                <w:bCs/>
                <w:i/>
                <w:sz w:val="24"/>
                <w:szCs w:val="24"/>
                <w:lang w:val="pt-BR"/>
              </w:rPr>
            </w:pPr>
            <w:r w:rsidRPr="00612BB9">
              <w:rPr>
                <w:rFonts w:ascii="Times New Roman" w:hAnsi="Times New Roman"/>
                <w:b/>
                <w:bCs/>
                <w:i/>
                <w:sz w:val="24"/>
                <w:szCs w:val="24"/>
                <w:lang w:val="pt-BR"/>
              </w:rPr>
              <w:t>Nơi nhận:</w:t>
            </w:r>
          </w:p>
          <w:p w:rsidR="005A0A6E" w:rsidRPr="005A0A6E" w:rsidRDefault="005A0A6E" w:rsidP="005A0A6E">
            <w:pPr>
              <w:rPr>
                <w:rFonts w:ascii="Times New Roman" w:hAnsi="Times New Roman"/>
                <w:lang w:val="pt-BR"/>
              </w:rPr>
            </w:pPr>
            <w:r w:rsidRPr="00612BB9">
              <w:rPr>
                <w:rFonts w:ascii="Times New Roman" w:hAnsi="Times New Roman"/>
                <w:lang w:val="pt-BR"/>
              </w:rPr>
              <w:t>- Tổ</w:t>
            </w:r>
            <w:r>
              <w:rPr>
                <w:rFonts w:ascii="Times New Roman" w:hAnsi="Times New Roman"/>
                <w:lang w:val="pt-BR"/>
              </w:rPr>
              <w:t xml:space="preserve">ng LĐLĐ Việt Nam (để </w:t>
            </w:r>
            <w:r w:rsidRPr="00612BB9">
              <w:rPr>
                <w:rFonts w:ascii="Times New Roman" w:hAnsi="Times New Roman"/>
                <w:lang w:val="pt-BR"/>
              </w:rPr>
              <w:t>B/c</w:t>
            </w:r>
            <w:r>
              <w:rPr>
                <w:rFonts w:ascii="Times New Roman" w:hAnsi="Times New Roman"/>
                <w:lang w:val="pt-BR"/>
              </w:rPr>
              <w:t>);</w:t>
            </w:r>
          </w:p>
          <w:p w:rsidR="00BD6109" w:rsidRPr="00BD6109" w:rsidRDefault="005A0A6E" w:rsidP="000F1404">
            <w:pPr>
              <w:overflowPunct w:val="0"/>
              <w:autoSpaceDE w:val="0"/>
              <w:autoSpaceDN w:val="0"/>
              <w:adjustRightInd w:val="0"/>
              <w:textAlignment w:val="baseline"/>
              <w:rPr>
                <w:rFonts w:ascii="Times New Roman" w:hAnsi="Times New Roman"/>
                <w:bCs/>
                <w:lang w:val="pt-BR"/>
              </w:rPr>
            </w:pPr>
            <w:r>
              <w:rPr>
                <w:rFonts w:ascii="Times New Roman" w:hAnsi="Times New Roman"/>
                <w:bCs/>
                <w:lang w:val="pt-BR"/>
              </w:rPr>
              <w:t>- Ban TG</w:t>
            </w:r>
            <w:r w:rsidR="00BD6109" w:rsidRPr="00BD6109">
              <w:rPr>
                <w:rFonts w:ascii="Times New Roman" w:hAnsi="Times New Roman"/>
                <w:bCs/>
                <w:lang w:val="pt-BR"/>
              </w:rPr>
              <w:t>TU (</w:t>
            </w:r>
            <w:r>
              <w:rPr>
                <w:rFonts w:ascii="Times New Roman" w:hAnsi="Times New Roman"/>
                <w:bCs/>
                <w:lang w:val="pt-BR"/>
              </w:rPr>
              <w:t>để B/c);</w:t>
            </w:r>
          </w:p>
          <w:p w:rsidR="00BD6109" w:rsidRPr="00612BB9" w:rsidRDefault="00BD6109" w:rsidP="000F1404">
            <w:pPr>
              <w:rPr>
                <w:rFonts w:ascii="Times New Roman" w:hAnsi="Times New Roman"/>
                <w:lang w:val="pt-BR"/>
              </w:rPr>
            </w:pPr>
            <w:r w:rsidRPr="00612BB9">
              <w:rPr>
                <w:rFonts w:ascii="Times New Roman" w:hAnsi="Times New Roman"/>
                <w:lang w:val="pt-BR"/>
              </w:rPr>
              <w:t xml:space="preserve">- Lãnh đạo LĐLĐ;                                                                                   </w:t>
            </w:r>
          </w:p>
          <w:p w:rsidR="00BD6109" w:rsidRPr="00612BB9" w:rsidRDefault="00BD6109" w:rsidP="000F1404">
            <w:pPr>
              <w:rPr>
                <w:rFonts w:ascii="Times New Roman" w:hAnsi="Times New Roman"/>
                <w:lang w:val="pt-BR"/>
              </w:rPr>
            </w:pPr>
            <w:r w:rsidRPr="00612BB9">
              <w:rPr>
                <w:rFonts w:ascii="Times New Roman" w:hAnsi="Times New Roman"/>
                <w:lang w:val="pt-BR"/>
              </w:rPr>
              <w:t>- Các ban LĐLĐ tỉnh;</w:t>
            </w:r>
          </w:p>
          <w:p w:rsidR="00BD6109" w:rsidRPr="00612BB9" w:rsidRDefault="00BD6109" w:rsidP="000F1404">
            <w:pPr>
              <w:rPr>
                <w:rFonts w:ascii="Times New Roman" w:hAnsi="Times New Roman"/>
                <w:lang w:val="de-DE"/>
              </w:rPr>
            </w:pPr>
            <w:r w:rsidRPr="00612BB9">
              <w:rPr>
                <w:rFonts w:ascii="Times New Roman" w:hAnsi="Times New Roman"/>
                <w:lang w:val="de-DE"/>
              </w:rPr>
              <w:t xml:space="preserve">- LĐLĐ huyện, TP, CĐ ngành,   </w:t>
            </w:r>
          </w:p>
          <w:p w:rsidR="00BD6109" w:rsidRPr="00612BB9" w:rsidRDefault="00BD6109" w:rsidP="000F1404">
            <w:pPr>
              <w:rPr>
                <w:rFonts w:ascii="Times New Roman" w:hAnsi="Times New Roman"/>
                <w:lang w:val="fr-FR"/>
              </w:rPr>
            </w:pPr>
            <w:r w:rsidRPr="00612BB9">
              <w:rPr>
                <w:rFonts w:ascii="Times New Roman" w:hAnsi="Times New Roman"/>
                <w:lang w:val="de-DE"/>
              </w:rPr>
              <w:t xml:space="preserve">  </w:t>
            </w:r>
            <w:r w:rsidRPr="00612BB9">
              <w:rPr>
                <w:rFonts w:ascii="Times New Roman" w:hAnsi="Times New Roman"/>
                <w:lang w:val="fr-FR"/>
              </w:rPr>
              <w:t xml:space="preserve">CĐCS trực thuộc;                                                         </w:t>
            </w:r>
          </w:p>
          <w:p w:rsidR="00BD6109" w:rsidRPr="00612BB9" w:rsidRDefault="00BD6109" w:rsidP="000F1404">
            <w:pPr>
              <w:rPr>
                <w:rFonts w:ascii="Times New Roman" w:hAnsi="Times New Roman"/>
                <w:lang w:val="pt-BR"/>
              </w:rPr>
            </w:pPr>
            <w:r w:rsidRPr="00612BB9">
              <w:rPr>
                <w:rFonts w:ascii="Times New Roman" w:hAnsi="Times New Roman"/>
                <w:lang w:val="pt-BR"/>
              </w:rPr>
              <w:t>- L</w:t>
            </w:r>
            <w:r w:rsidRPr="00612BB9">
              <w:rPr>
                <w:rFonts w:ascii="Times New Roman" w:hAnsi="Times New Roman"/>
                <w:lang w:val="pt-BR"/>
              </w:rPr>
              <w:softHyphen/>
              <w:t>ưu VT, Ban TG</w:t>
            </w:r>
            <w:r>
              <w:rPr>
                <w:rFonts w:ascii="Times New Roman" w:hAnsi="Times New Roman"/>
                <w:lang w:val="pt-BR"/>
              </w:rPr>
              <w:t>-NC</w:t>
            </w:r>
            <w:r w:rsidRPr="00612BB9">
              <w:rPr>
                <w:rFonts w:ascii="Times New Roman" w:hAnsi="Times New Roman"/>
                <w:lang w:val="pt-BR"/>
              </w:rPr>
              <w:t>.</w:t>
            </w:r>
          </w:p>
          <w:p w:rsidR="00BD6109" w:rsidRPr="002A1ABA" w:rsidRDefault="00BD6109" w:rsidP="000F1404">
            <w:pPr>
              <w:rPr>
                <w:rFonts w:ascii="Times New Roman" w:hAnsi="Times New Roman"/>
                <w:b/>
                <w:bCs/>
                <w:sz w:val="28"/>
                <w:lang w:val="pt-BR"/>
              </w:rPr>
            </w:pPr>
            <w:r w:rsidRPr="002A1ABA">
              <w:rPr>
                <w:rFonts w:ascii="Times New Roman" w:hAnsi="Times New Roman"/>
                <w:sz w:val="28"/>
                <w:lang w:val="pt-BR"/>
              </w:rPr>
              <w:t xml:space="preserve">                                                             </w:t>
            </w:r>
          </w:p>
        </w:tc>
        <w:tc>
          <w:tcPr>
            <w:tcW w:w="5069" w:type="dxa"/>
          </w:tcPr>
          <w:p w:rsidR="00BD6109" w:rsidRPr="002A1ABA" w:rsidRDefault="00BD6109" w:rsidP="000F1404">
            <w:pPr>
              <w:jc w:val="center"/>
              <w:rPr>
                <w:rFonts w:ascii="Times New Roman" w:hAnsi="Times New Roman"/>
                <w:b/>
                <w:sz w:val="28"/>
              </w:rPr>
            </w:pPr>
            <w:r w:rsidRPr="002A1ABA">
              <w:rPr>
                <w:rFonts w:ascii="Times New Roman" w:hAnsi="Times New Roman"/>
                <w:b/>
                <w:sz w:val="28"/>
              </w:rPr>
              <w:t>TM. BAN TH</w:t>
            </w:r>
            <w:r w:rsidRPr="002A1ABA">
              <w:rPr>
                <w:rFonts w:ascii="Times New Roman" w:hAnsi="Times New Roman"/>
                <w:b/>
                <w:sz w:val="28"/>
              </w:rPr>
              <w:softHyphen/>
            </w:r>
            <w:r w:rsidRPr="002A1ABA">
              <w:rPr>
                <w:rFonts w:ascii="Times New Roman" w:hAnsi="Times New Roman"/>
                <w:b/>
                <w:sz w:val="28"/>
              </w:rPr>
              <w:softHyphen/>
            </w:r>
            <w:r w:rsidRPr="002A1ABA">
              <w:rPr>
                <w:rFonts w:ascii="Times New Roman" w:hAnsi="Times New Roman"/>
                <w:b/>
                <w:sz w:val="28"/>
              </w:rPr>
              <w:softHyphen/>
              <w:t>ƯỜNG VỤ</w:t>
            </w:r>
          </w:p>
          <w:p w:rsidR="00BD6109" w:rsidRPr="002A1ABA" w:rsidRDefault="00BD6109" w:rsidP="00BD6109">
            <w:pPr>
              <w:jc w:val="center"/>
              <w:rPr>
                <w:rFonts w:ascii="Times New Roman" w:hAnsi="Times New Roman"/>
                <w:b/>
                <w:iCs/>
                <w:sz w:val="28"/>
              </w:rPr>
            </w:pPr>
            <w:r>
              <w:rPr>
                <w:rFonts w:ascii="Times New Roman" w:hAnsi="Times New Roman"/>
                <w:b/>
                <w:bCs/>
                <w:sz w:val="28"/>
                <w:lang w:val="pt-BR"/>
              </w:rPr>
              <w:t xml:space="preserve">PHÓ </w:t>
            </w:r>
            <w:r w:rsidRPr="002A1ABA">
              <w:rPr>
                <w:rFonts w:ascii="Times New Roman" w:hAnsi="Times New Roman"/>
                <w:b/>
                <w:bCs/>
                <w:sz w:val="28"/>
                <w:lang w:val="pt-BR"/>
              </w:rPr>
              <w:t>CHỦ TỊCH</w:t>
            </w:r>
            <w:r>
              <w:rPr>
                <w:rFonts w:ascii="Times New Roman" w:hAnsi="Times New Roman"/>
                <w:b/>
                <w:bCs/>
                <w:sz w:val="28"/>
                <w:lang w:val="pt-BR"/>
              </w:rPr>
              <w:t xml:space="preserve"> </w:t>
            </w:r>
          </w:p>
          <w:p w:rsidR="00BD6109" w:rsidRPr="002A1ABA" w:rsidRDefault="00BD6109" w:rsidP="000F1404">
            <w:pPr>
              <w:overflowPunct w:val="0"/>
              <w:autoSpaceDE w:val="0"/>
              <w:autoSpaceDN w:val="0"/>
              <w:adjustRightInd w:val="0"/>
              <w:jc w:val="center"/>
              <w:textAlignment w:val="baseline"/>
              <w:rPr>
                <w:rFonts w:ascii="Times New Roman" w:hAnsi="Times New Roman"/>
                <w:b/>
                <w:iCs/>
                <w:sz w:val="28"/>
              </w:rPr>
            </w:pPr>
          </w:p>
          <w:p w:rsidR="00BD6109" w:rsidRPr="002A1ABA" w:rsidRDefault="00BD6109" w:rsidP="000F1404">
            <w:pPr>
              <w:overflowPunct w:val="0"/>
              <w:autoSpaceDE w:val="0"/>
              <w:autoSpaceDN w:val="0"/>
              <w:adjustRightInd w:val="0"/>
              <w:jc w:val="center"/>
              <w:textAlignment w:val="baseline"/>
              <w:rPr>
                <w:rFonts w:ascii="Times New Roman" w:hAnsi="Times New Roman"/>
                <w:b/>
                <w:iCs/>
                <w:sz w:val="28"/>
              </w:rPr>
            </w:pPr>
          </w:p>
          <w:p w:rsidR="00BD6109" w:rsidRPr="002A1ABA" w:rsidRDefault="00BD6109" w:rsidP="000F1404">
            <w:pPr>
              <w:overflowPunct w:val="0"/>
              <w:autoSpaceDE w:val="0"/>
              <w:autoSpaceDN w:val="0"/>
              <w:adjustRightInd w:val="0"/>
              <w:jc w:val="center"/>
              <w:textAlignment w:val="baseline"/>
              <w:rPr>
                <w:rFonts w:ascii="Times New Roman" w:hAnsi="Times New Roman"/>
                <w:b/>
                <w:iCs/>
                <w:sz w:val="28"/>
              </w:rPr>
            </w:pPr>
          </w:p>
          <w:p w:rsidR="00BD6109" w:rsidRDefault="00BD6109" w:rsidP="000F1404">
            <w:pPr>
              <w:overflowPunct w:val="0"/>
              <w:autoSpaceDE w:val="0"/>
              <w:autoSpaceDN w:val="0"/>
              <w:adjustRightInd w:val="0"/>
              <w:jc w:val="center"/>
              <w:textAlignment w:val="baseline"/>
              <w:rPr>
                <w:rFonts w:ascii="Times New Roman" w:hAnsi="Times New Roman"/>
                <w:b/>
                <w:iCs/>
                <w:sz w:val="28"/>
              </w:rPr>
            </w:pPr>
          </w:p>
          <w:p w:rsidR="00BD6109" w:rsidRDefault="00BD6109" w:rsidP="000F1404">
            <w:pPr>
              <w:overflowPunct w:val="0"/>
              <w:autoSpaceDE w:val="0"/>
              <w:autoSpaceDN w:val="0"/>
              <w:adjustRightInd w:val="0"/>
              <w:jc w:val="center"/>
              <w:textAlignment w:val="baseline"/>
              <w:rPr>
                <w:rFonts w:ascii="Times New Roman" w:hAnsi="Times New Roman"/>
                <w:b/>
                <w:iCs/>
                <w:sz w:val="28"/>
                <w:lang w:val="en-US"/>
              </w:rPr>
            </w:pPr>
          </w:p>
          <w:p w:rsidR="00ED052F" w:rsidRDefault="00ED052F" w:rsidP="000F1404">
            <w:pPr>
              <w:overflowPunct w:val="0"/>
              <w:autoSpaceDE w:val="0"/>
              <w:autoSpaceDN w:val="0"/>
              <w:adjustRightInd w:val="0"/>
              <w:jc w:val="center"/>
              <w:textAlignment w:val="baseline"/>
              <w:rPr>
                <w:rFonts w:ascii="Times New Roman" w:hAnsi="Times New Roman"/>
                <w:b/>
                <w:iCs/>
                <w:sz w:val="28"/>
                <w:lang w:val="en-US"/>
              </w:rPr>
            </w:pPr>
          </w:p>
          <w:p w:rsidR="00ED052F" w:rsidRPr="00ED052F" w:rsidRDefault="00ED052F" w:rsidP="000F1404">
            <w:pPr>
              <w:overflowPunct w:val="0"/>
              <w:autoSpaceDE w:val="0"/>
              <w:autoSpaceDN w:val="0"/>
              <w:adjustRightInd w:val="0"/>
              <w:jc w:val="center"/>
              <w:textAlignment w:val="baseline"/>
              <w:rPr>
                <w:rFonts w:ascii="Times New Roman" w:hAnsi="Times New Roman"/>
                <w:b/>
                <w:iCs/>
                <w:sz w:val="28"/>
                <w:lang w:val="en-US"/>
              </w:rPr>
            </w:pPr>
          </w:p>
          <w:p w:rsidR="00BD6109" w:rsidRPr="00BD6109" w:rsidRDefault="00BD6109" w:rsidP="000F1404">
            <w:pPr>
              <w:overflowPunct w:val="0"/>
              <w:autoSpaceDE w:val="0"/>
              <w:autoSpaceDN w:val="0"/>
              <w:adjustRightInd w:val="0"/>
              <w:jc w:val="center"/>
              <w:textAlignment w:val="baseline"/>
              <w:rPr>
                <w:rFonts w:ascii="Times New Roman" w:hAnsi="Times New Roman"/>
                <w:b/>
                <w:iCs/>
                <w:sz w:val="28"/>
                <w:lang w:val="en-US"/>
              </w:rPr>
            </w:pPr>
            <w:r>
              <w:rPr>
                <w:rFonts w:ascii="Times New Roman" w:hAnsi="Times New Roman"/>
                <w:b/>
                <w:iCs/>
                <w:sz w:val="28"/>
                <w:lang w:val="en-US"/>
              </w:rPr>
              <w:t>Lương Chí Công</w:t>
            </w:r>
          </w:p>
        </w:tc>
      </w:tr>
    </w:tbl>
    <w:p w:rsidR="00BD6109" w:rsidRPr="00EB2311" w:rsidRDefault="00BD6109" w:rsidP="0073100C">
      <w:pPr>
        <w:pStyle w:val="BodyText2"/>
        <w:shd w:val="clear" w:color="auto" w:fill="auto"/>
        <w:spacing w:after="0" w:line="322" w:lineRule="exact"/>
        <w:ind w:right="20"/>
        <w:rPr>
          <w:sz w:val="28"/>
          <w:szCs w:val="28"/>
        </w:rPr>
        <w:sectPr w:rsidR="00BD6109" w:rsidRPr="00EB2311" w:rsidSect="00456F02">
          <w:footerReference w:type="default" r:id="rId7"/>
          <w:pgSz w:w="11907" w:h="16840" w:code="9"/>
          <w:pgMar w:top="1134" w:right="1134" w:bottom="1134" w:left="1701" w:header="0" w:footer="6" w:gutter="0"/>
          <w:cols w:space="720"/>
          <w:noEndnote/>
          <w:docGrid w:linePitch="360"/>
        </w:sectPr>
      </w:pPr>
    </w:p>
    <w:p w:rsidR="00171C78" w:rsidRPr="0073100C" w:rsidRDefault="00171C78" w:rsidP="0073100C">
      <w:pPr>
        <w:rPr>
          <w:lang w:val="en-US"/>
        </w:rPr>
      </w:pPr>
    </w:p>
    <w:sectPr w:rsidR="00171C78" w:rsidRPr="0073100C" w:rsidSect="00171C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36" w:rsidRDefault="00225036" w:rsidP="00AC1E29">
      <w:r>
        <w:separator/>
      </w:r>
    </w:p>
  </w:endnote>
  <w:endnote w:type="continuationSeparator" w:id="1">
    <w:p w:rsidR="00225036" w:rsidRDefault="00225036" w:rsidP="00AC1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33594"/>
      <w:docPartObj>
        <w:docPartGallery w:val="Page Numbers (Bottom of Page)"/>
        <w:docPartUnique/>
      </w:docPartObj>
    </w:sdtPr>
    <w:sdtContent>
      <w:p w:rsidR="0073100C" w:rsidRDefault="00514EB3">
        <w:pPr>
          <w:pStyle w:val="Footer"/>
          <w:jc w:val="center"/>
        </w:pPr>
        <w:r w:rsidRPr="0073100C">
          <w:rPr>
            <w:rFonts w:ascii="Times New Roman" w:hAnsi="Times New Roman" w:cs="Times New Roman"/>
            <w:sz w:val="28"/>
            <w:szCs w:val="28"/>
          </w:rPr>
          <w:fldChar w:fldCharType="begin"/>
        </w:r>
        <w:r w:rsidR="0073100C" w:rsidRPr="0073100C">
          <w:rPr>
            <w:rFonts w:ascii="Times New Roman" w:hAnsi="Times New Roman" w:cs="Times New Roman"/>
            <w:sz w:val="28"/>
            <w:szCs w:val="28"/>
          </w:rPr>
          <w:instrText xml:space="preserve"> PAGE   \* MERGEFORMAT </w:instrText>
        </w:r>
        <w:r w:rsidRPr="0073100C">
          <w:rPr>
            <w:rFonts w:ascii="Times New Roman" w:hAnsi="Times New Roman" w:cs="Times New Roman"/>
            <w:sz w:val="28"/>
            <w:szCs w:val="28"/>
          </w:rPr>
          <w:fldChar w:fldCharType="separate"/>
        </w:r>
        <w:r w:rsidR="00B062C2">
          <w:rPr>
            <w:rFonts w:ascii="Times New Roman" w:hAnsi="Times New Roman" w:cs="Times New Roman"/>
            <w:noProof/>
            <w:sz w:val="28"/>
            <w:szCs w:val="28"/>
          </w:rPr>
          <w:t>1</w:t>
        </w:r>
        <w:r w:rsidRPr="0073100C">
          <w:rPr>
            <w:rFonts w:ascii="Times New Roman" w:hAnsi="Times New Roman" w:cs="Times New Roman"/>
            <w:sz w:val="28"/>
            <w:szCs w:val="28"/>
          </w:rPr>
          <w:fldChar w:fldCharType="end"/>
        </w:r>
      </w:p>
    </w:sdtContent>
  </w:sdt>
  <w:p w:rsidR="000878EB" w:rsidRDefault="0022503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36" w:rsidRDefault="00225036" w:rsidP="00AC1E29">
      <w:r>
        <w:separator/>
      </w:r>
    </w:p>
  </w:footnote>
  <w:footnote w:type="continuationSeparator" w:id="1">
    <w:p w:rsidR="00225036" w:rsidRDefault="00225036" w:rsidP="00AC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BC6"/>
    <w:multiLevelType w:val="multilevel"/>
    <w:tmpl w:val="414EC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C2849"/>
    <w:multiLevelType w:val="multilevel"/>
    <w:tmpl w:val="46CEB9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C1577"/>
    <w:multiLevelType w:val="multilevel"/>
    <w:tmpl w:val="6C0ED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0E7E36"/>
    <w:multiLevelType w:val="multilevel"/>
    <w:tmpl w:val="7C6A83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7D6F4E"/>
    <w:multiLevelType w:val="multilevel"/>
    <w:tmpl w:val="BEE6280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1F47E4"/>
    <w:multiLevelType w:val="multilevel"/>
    <w:tmpl w:val="56EC1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456F02"/>
    <w:rsid w:val="00041F8D"/>
    <w:rsid w:val="00104D50"/>
    <w:rsid w:val="00171C78"/>
    <w:rsid w:val="00191BE8"/>
    <w:rsid w:val="001B2CAF"/>
    <w:rsid w:val="001E697D"/>
    <w:rsid w:val="00225036"/>
    <w:rsid w:val="00256C99"/>
    <w:rsid w:val="003707F1"/>
    <w:rsid w:val="003F3C32"/>
    <w:rsid w:val="00450C5B"/>
    <w:rsid w:val="00456F02"/>
    <w:rsid w:val="004C3A16"/>
    <w:rsid w:val="00514EB3"/>
    <w:rsid w:val="005A0A6E"/>
    <w:rsid w:val="0073100C"/>
    <w:rsid w:val="008D69CE"/>
    <w:rsid w:val="00A17076"/>
    <w:rsid w:val="00AC1E29"/>
    <w:rsid w:val="00B062C2"/>
    <w:rsid w:val="00B60700"/>
    <w:rsid w:val="00BD6109"/>
    <w:rsid w:val="00C96804"/>
    <w:rsid w:val="00EB2311"/>
    <w:rsid w:val="00ED052F"/>
    <w:rsid w:val="00F20E3E"/>
    <w:rsid w:val="00F46223"/>
    <w:rsid w:val="00F84FA1"/>
    <w:rsid w:val="00FC3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02"/>
    <w:pPr>
      <w:widowControl w:val="0"/>
      <w:spacing w:after="0"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BD6109"/>
    <w:pPr>
      <w:keepNext/>
      <w:widowControl/>
      <w:ind w:right="6"/>
      <w:jc w:val="center"/>
      <w:outlineLvl w:val="0"/>
    </w:pPr>
    <w:rPr>
      <w:rFonts w:ascii=".VnTimeH" w:eastAsia="Times New Roman" w:hAnsi=".VnTimeH" w:cs="Times New Roman"/>
      <w:b/>
      <w:color w:val="auto"/>
      <w:spacing w:val="-10"/>
      <w:sz w:val="26"/>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456F02"/>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456F02"/>
    <w:rPr>
      <w:color w:val="000000"/>
      <w:spacing w:val="0"/>
      <w:w w:val="100"/>
      <w:position w:val="0"/>
    </w:rPr>
  </w:style>
  <w:style w:type="character" w:customStyle="1" w:styleId="Bodytext3">
    <w:name w:val="Body text (3)_"/>
    <w:basedOn w:val="DefaultParagraphFont"/>
    <w:link w:val="Bodytext30"/>
    <w:rsid w:val="00456F02"/>
    <w:rPr>
      <w:rFonts w:eastAsia="Times New Roman" w:cs="Times New Roman"/>
      <w:b/>
      <w:bCs/>
      <w:sz w:val="26"/>
      <w:szCs w:val="26"/>
      <w:shd w:val="clear" w:color="auto" w:fill="FFFFFF"/>
    </w:rPr>
  </w:style>
  <w:style w:type="character" w:customStyle="1" w:styleId="Bodytext4">
    <w:name w:val="Body text (4)_"/>
    <w:basedOn w:val="DefaultParagraphFont"/>
    <w:link w:val="Bodytext40"/>
    <w:rsid w:val="00456F02"/>
    <w:rPr>
      <w:rFonts w:eastAsia="Times New Roman" w:cs="Times New Roman"/>
      <w:i/>
      <w:iCs/>
      <w:sz w:val="26"/>
      <w:szCs w:val="26"/>
      <w:shd w:val="clear" w:color="auto" w:fill="FFFFFF"/>
    </w:rPr>
  </w:style>
  <w:style w:type="character" w:customStyle="1" w:styleId="Bodytext">
    <w:name w:val="Body text_"/>
    <w:basedOn w:val="DefaultParagraphFont"/>
    <w:link w:val="BodyText2"/>
    <w:rsid w:val="00456F02"/>
    <w:rPr>
      <w:rFonts w:eastAsia="Times New Roman" w:cs="Times New Roman"/>
      <w:sz w:val="26"/>
      <w:szCs w:val="26"/>
      <w:shd w:val="clear" w:color="auto" w:fill="FFFFFF"/>
    </w:rPr>
  </w:style>
  <w:style w:type="character" w:customStyle="1" w:styleId="BodyText1">
    <w:name w:val="Body Text1"/>
    <w:basedOn w:val="Bodytext"/>
    <w:rsid w:val="00456F02"/>
    <w:rPr>
      <w:color w:val="000000"/>
      <w:spacing w:val="0"/>
      <w:w w:val="100"/>
      <w:position w:val="0"/>
      <w:u w:val="single"/>
      <w:lang w:val="vi-VN"/>
    </w:rPr>
  </w:style>
  <w:style w:type="character" w:customStyle="1" w:styleId="Bodytext4NotItalic">
    <w:name w:val="Body text (4) + Not Italic"/>
    <w:basedOn w:val="Bodytext4"/>
    <w:rsid w:val="00456F02"/>
    <w:rPr>
      <w:color w:val="000000"/>
      <w:spacing w:val="0"/>
      <w:w w:val="100"/>
      <w:position w:val="0"/>
      <w:lang w:val="vi-VN"/>
    </w:rPr>
  </w:style>
  <w:style w:type="character" w:customStyle="1" w:styleId="Bodytext4Candara">
    <w:name w:val="Body text (4) + Candara"/>
    <w:aliases w:val="15.5 pt"/>
    <w:basedOn w:val="Bodytext4"/>
    <w:rsid w:val="00456F02"/>
    <w:rPr>
      <w:rFonts w:ascii="Candara" w:eastAsia="Candara" w:hAnsi="Candara" w:cs="Candara"/>
      <w:color w:val="000000"/>
      <w:spacing w:val="0"/>
      <w:w w:val="100"/>
      <w:position w:val="0"/>
      <w:sz w:val="31"/>
      <w:szCs w:val="31"/>
      <w:lang w:val="en-US"/>
    </w:rPr>
  </w:style>
  <w:style w:type="character" w:customStyle="1" w:styleId="Bodytext4MSMincho">
    <w:name w:val="Body text (4) + MS Mincho"/>
    <w:aliases w:val="18.5 pt,Spacing -2 pt"/>
    <w:basedOn w:val="Bodytext4"/>
    <w:rsid w:val="00456F02"/>
    <w:rPr>
      <w:rFonts w:ascii="MS Mincho" w:eastAsia="MS Mincho" w:hAnsi="MS Mincho" w:cs="MS Mincho"/>
      <w:color w:val="000000"/>
      <w:spacing w:val="-40"/>
      <w:w w:val="100"/>
      <w:position w:val="0"/>
      <w:sz w:val="37"/>
      <w:szCs w:val="37"/>
      <w:lang w:val="vi-VN"/>
    </w:rPr>
  </w:style>
  <w:style w:type="character" w:customStyle="1" w:styleId="Bodytext4Spacing-1pt">
    <w:name w:val="Body text (4) + Spacing -1 pt"/>
    <w:basedOn w:val="Bodytext4"/>
    <w:rsid w:val="00456F02"/>
    <w:rPr>
      <w:color w:val="000000"/>
      <w:spacing w:val="-30"/>
      <w:w w:val="100"/>
      <w:position w:val="0"/>
      <w:lang w:val="vi-VN"/>
    </w:rPr>
  </w:style>
  <w:style w:type="character" w:customStyle="1" w:styleId="BodytextCandara">
    <w:name w:val="Body text + Candara"/>
    <w:aliases w:val="11.5 pt,Italic,Spacing 0 pt"/>
    <w:basedOn w:val="Bodytext"/>
    <w:rsid w:val="00456F02"/>
    <w:rPr>
      <w:rFonts w:ascii="Candara" w:eastAsia="Candara" w:hAnsi="Candara" w:cs="Candara"/>
      <w:i/>
      <w:iCs/>
      <w:color w:val="000000"/>
      <w:spacing w:val="10"/>
      <w:w w:val="100"/>
      <w:position w:val="0"/>
      <w:sz w:val="23"/>
      <w:szCs w:val="23"/>
      <w:lang w:val="vi-VN"/>
    </w:rPr>
  </w:style>
  <w:style w:type="character" w:customStyle="1" w:styleId="BodytextItalic">
    <w:name w:val="Body text + Italic"/>
    <w:basedOn w:val="Bodytext"/>
    <w:rsid w:val="00456F02"/>
    <w:rPr>
      <w:i/>
      <w:iCs/>
      <w:color w:val="000000"/>
      <w:spacing w:val="0"/>
      <w:w w:val="100"/>
      <w:position w:val="0"/>
      <w:lang w:val="vi-VN"/>
    </w:rPr>
  </w:style>
  <w:style w:type="character" w:customStyle="1" w:styleId="Heading2">
    <w:name w:val="Heading #2_"/>
    <w:basedOn w:val="DefaultParagraphFont"/>
    <w:link w:val="Heading20"/>
    <w:rsid w:val="00456F02"/>
    <w:rPr>
      <w:rFonts w:eastAsia="Times New Roman" w:cs="Times New Roman"/>
      <w:b/>
      <w:bCs/>
      <w:sz w:val="26"/>
      <w:szCs w:val="26"/>
      <w:shd w:val="clear" w:color="auto" w:fill="FFFFFF"/>
    </w:rPr>
  </w:style>
  <w:style w:type="character" w:customStyle="1" w:styleId="Heading2SmallCaps">
    <w:name w:val="Heading #2 + Small Caps"/>
    <w:basedOn w:val="Heading2"/>
    <w:rsid w:val="00456F02"/>
    <w:rPr>
      <w:smallCaps/>
      <w:color w:val="000000"/>
      <w:spacing w:val="0"/>
      <w:w w:val="100"/>
      <w:position w:val="0"/>
      <w:lang w:val="vi-VN"/>
    </w:rPr>
  </w:style>
  <w:style w:type="character" w:customStyle="1" w:styleId="BodytextBold">
    <w:name w:val="Body text + Bold"/>
    <w:basedOn w:val="Bodytext"/>
    <w:rsid w:val="00456F02"/>
    <w:rPr>
      <w:b/>
      <w:bCs/>
      <w:color w:val="000000"/>
      <w:spacing w:val="0"/>
      <w:w w:val="100"/>
      <w:position w:val="0"/>
      <w:lang w:val="vi-VN"/>
    </w:rPr>
  </w:style>
  <w:style w:type="character" w:customStyle="1" w:styleId="Heading3">
    <w:name w:val="Heading #3_"/>
    <w:basedOn w:val="DefaultParagraphFont"/>
    <w:link w:val="Heading30"/>
    <w:rsid w:val="00456F02"/>
    <w:rPr>
      <w:rFonts w:eastAsia="Times New Roman" w:cs="Times New Roman"/>
      <w:b/>
      <w:bCs/>
      <w:sz w:val="26"/>
      <w:szCs w:val="26"/>
      <w:shd w:val="clear" w:color="auto" w:fill="FFFFFF"/>
    </w:rPr>
  </w:style>
  <w:style w:type="character" w:customStyle="1" w:styleId="Heading3SmallCaps">
    <w:name w:val="Heading #3 + Small Caps"/>
    <w:basedOn w:val="Heading3"/>
    <w:rsid w:val="00456F02"/>
    <w:rPr>
      <w:smallCaps/>
      <w:color w:val="000000"/>
      <w:spacing w:val="0"/>
      <w:w w:val="100"/>
      <w:position w:val="0"/>
      <w:lang w:val="vi-VN"/>
    </w:rPr>
  </w:style>
  <w:style w:type="character" w:customStyle="1" w:styleId="Heading3NotBold">
    <w:name w:val="Heading #3 + Not Bold"/>
    <w:basedOn w:val="Heading3"/>
    <w:rsid w:val="00456F02"/>
    <w:rPr>
      <w:color w:val="000000"/>
      <w:spacing w:val="0"/>
      <w:w w:val="100"/>
      <w:position w:val="0"/>
      <w:lang w:val="vi-VN"/>
    </w:rPr>
  </w:style>
  <w:style w:type="paragraph" w:customStyle="1" w:styleId="Bodytext30">
    <w:name w:val="Body text (3)"/>
    <w:basedOn w:val="Normal"/>
    <w:link w:val="Bodytext3"/>
    <w:rsid w:val="00456F02"/>
    <w:pPr>
      <w:shd w:val="clear" w:color="auto" w:fill="FFFFFF"/>
      <w:spacing w:after="120" w:line="0" w:lineRule="atLeast"/>
      <w:jc w:val="both"/>
    </w:pPr>
    <w:rPr>
      <w:rFonts w:ascii="Times New Roman" w:eastAsia="Times New Roman" w:hAnsi="Times New Roman" w:cs="Times New Roman"/>
      <w:b/>
      <w:bCs/>
      <w:color w:val="auto"/>
      <w:sz w:val="26"/>
      <w:szCs w:val="26"/>
      <w:lang w:val="en-US"/>
    </w:rPr>
  </w:style>
  <w:style w:type="paragraph" w:customStyle="1" w:styleId="Bodytext40">
    <w:name w:val="Body text (4)"/>
    <w:basedOn w:val="Normal"/>
    <w:link w:val="Bodytext4"/>
    <w:rsid w:val="00456F02"/>
    <w:pPr>
      <w:shd w:val="clear" w:color="auto" w:fill="FFFFFF"/>
      <w:spacing w:before="120" w:line="278" w:lineRule="exact"/>
      <w:jc w:val="both"/>
    </w:pPr>
    <w:rPr>
      <w:rFonts w:ascii="Times New Roman" w:eastAsia="Times New Roman" w:hAnsi="Times New Roman" w:cs="Times New Roman"/>
      <w:i/>
      <w:iCs/>
      <w:color w:val="auto"/>
      <w:sz w:val="26"/>
      <w:szCs w:val="26"/>
      <w:lang w:val="en-US"/>
    </w:rPr>
  </w:style>
  <w:style w:type="paragraph" w:customStyle="1" w:styleId="BodyText2">
    <w:name w:val="Body Text2"/>
    <w:basedOn w:val="Normal"/>
    <w:link w:val="Bodytext"/>
    <w:rsid w:val="00456F02"/>
    <w:pPr>
      <w:shd w:val="clear" w:color="auto" w:fill="FFFFFF"/>
      <w:spacing w:after="420" w:line="278" w:lineRule="exact"/>
      <w:jc w:val="both"/>
    </w:pPr>
    <w:rPr>
      <w:rFonts w:ascii="Times New Roman" w:eastAsia="Times New Roman" w:hAnsi="Times New Roman" w:cs="Times New Roman"/>
      <w:color w:val="auto"/>
      <w:sz w:val="26"/>
      <w:szCs w:val="26"/>
      <w:lang w:val="en-US"/>
    </w:rPr>
  </w:style>
  <w:style w:type="paragraph" w:customStyle="1" w:styleId="Heading20">
    <w:name w:val="Heading #2"/>
    <w:basedOn w:val="Normal"/>
    <w:link w:val="Heading2"/>
    <w:rsid w:val="00456F02"/>
    <w:pPr>
      <w:shd w:val="clear" w:color="auto" w:fill="FFFFFF"/>
      <w:spacing w:before="60" w:after="60" w:line="0" w:lineRule="atLeast"/>
      <w:ind w:firstLine="720"/>
      <w:jc w:val="both"/>
      <w:outlineLvl w:val="1"/>
    </w:pPr>
    <w:rPr>
      <w:rFonts w:ascii="Times New Roman" w:eastAsia="Times New Roman" w:hAnsi="Times New Roman" w:cs="Times New Roman"/>
      <w:b/>
      <w:bCs/>
      <w:color w:val="auto"/>
      <w:sz w:val="26"/>
      <w:szCs w:val="26"/>
      <w:lang w:val="en-US"/>
    </w:rPr>
  </w:style>
  <w:style w:type="paragraph" w:customStyle="1" w:styleId="Heading30">
    <w:name w:val="Heading #3"/>
    <w:basedOn w:val="Normal"/>
    <w:link w:val="Heading3"/>
    <w:rsid w:val="00456F02"/>
    <w:pPr>
      <w:shd w:val="clear" w:color="auto" w:fill="FFFFFF"/>
      <w:spacing w:before="60" w:after="180" w:line="0" w:lineRule="atLeast"/>
      <w:ind w:firstLine="720"/>
      <w:jc w:val="both"/>
      <w:outlineLvl w:val="2"/>
    </w:pPr>
    <w:rPr>
      <w:rFonts w:ascii="Times New Roman" w:eastAsia="Times New Roman" w:hAnsi="Times New Roman" w:cs="Times New Roman"/>
      <w:b/>
      <w:bCs/>
      <w:color w:val="auto"/>
      <w:sz w:val="26"/>
      <w:szCs w:val="26"/>
      <w:lang w:val="en-US"/>
    </w:rPr>
  </w:style>
  <w:style w:type="table" w:styleId="TableGrid">
    <w:name w:val="Table Grid"/>
    <w:basedOn w:val="TableNormal"/>
    <w:uiPriority w:val="59"/>
    <w:rsid w:val="00BD6109"/>
    <w:pPr>
      <w:spacing w:after="0" w:line="240" w:lineRule="auto"/>
      <w:ind w:right="6"/>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6109"/>
    <w:rPr>
      <w:rFonts w:ascii=".VnTimeH" w:eastAsia="Times New Roman" w:hAnsi=".VnTimeH" w:cs="Times New Roman"/>
      <w:b/>
      <w:spacing w:val="-10"/>
      <w:sz w:val="26"/>
      <w:szCs w:val="28"/>
      <w:lang w:val="pt-BR"/>
    </w:rPr>
  </w:style>
  <w:style w:type="paragraph" w:styleId="NormalWeb">
    <w:name w:val="Normal (Web)"/>
    <w:basedOn w:val="Normal"/>
    <w:rsid w:val="00BD6109"/>
    <w:pPr>
      <w:widowControl/>
      <w:spacing w:before="100" w:beforeAutospacing="1" w:after="100" w:afterAutospacing="1"/>
      <w:ind w:right="6"/>
    </w:pPr>
    <w:rPr>
      <w:rFonts w:ascii="Times New Roman" w:eastAsia="Times New Roman" w:hAnsi="Times New Roman" w:cs="Times New Roman"/>
      <w:color w:val="auto"/>
      <w:lang w:val="en-US"/>
    </w:rPr>
  </w:style>
  <w:style w:type="paragraph" w:styleId="Header">
    <w:name w:val="header"/>
    <w:basedOn w:val="Normal"/>
    <w:link w:val="HeaderChar"/>
    <w:uiPriority w:val="99"/>
    <w:semiHidden/>
    <w:unhideWhenUsed/>
    <w:rsid w:val="0073100C"/>
    <w:pPr>
      <w:tabs>
        <w:tab w:val="center" w:pos="4680"/>
        <w:tab w:val="right" w:pos="9360"/>
      </w:tabs>
    </w:pPr>
  </w:style>
  <w:style w:type="character" w:customStyle="1" w:styleId="HeaderChar">
    <w:name w:val="Header Char"/>
    <w:basedOn w:val="DefaultParagraphFont"/>
    <w:link w:val="Header"/>
    <w:uiPriority w:val="99"/>
    <w:semiHidden/>
    <w:rsid w:val="0073100C"/>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73100C"/>
    <w:pPr>
      <w:tabs>
        <w:tab w:val="center" w:pos="4680"/>
        <w:tab w:val="right" w:pos="9360"/>
      </w:tabs>
    </w:pPr>
  </w:style>
  <w:style w:type="character" w:customStyle="1" w:styleId="FooterChar">
    <w:name w:val="Footer Char"/>
    <w:basedOn w:val="DefaultParagraphFont"/>
    <w:link w:val="Footer"/>
    <w:uiPriority w:val="99"/>
    <w:rsid w:val="0073100C"/>
    <w:rPr>
      <w:rFonts w:ascii="Courier New" w:eastAsia="Courier New" w:hAnsi="Courier New" w:cs="Courier New"/>
      <w:color w:val="000000"/>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2021-02-04T00:42:00Z</dcterms:created>
  <dcterms:modified xsi:type="dcterms:W3CDTF">2021-03-10T03:30:00Z</dcterms:modified>
</cp:coreProperties>
</file>